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43B" w:rsidRDefault="00B56A9C" w:rsidP="00C1343B">
      <w:pPr>
        <w:widowControl/>
        <w:ind w:firstLineChars="0" w:firstLine="0"/>
        <w:jc w:val="center"/>
        <w:rPr>
          <w:rFonts w:ascii="Times New Roman" w:eastAsia="宋体" w:hAnsi="Arial" w:cs="Times New Roman"/>
          <w:b/>
          <w:bCs/>
          <w:kern w:val="0"/>
          <w:sz w:val="32"/>
          <w:szCs w:val="32"/>
        </w:rPr>
      </w:pPr>
      <w:r w:rsidRPr="00D93BB0">
        <w:rPr>
          <w:rFonts w:ascii="Times New Roman" w:eastAsia="宋体" w:hAnsi="Arial" w:cs="Times New Roman"/>
          <w:b/>
          <w:bCs/>
          <w:kern w:val="0"/>
          <w:sz w:val="32"/>
          <w:szCs w:val="32"/>
        </w:rPr>
        <w:t>上海师范大学</w:t>
      </w:r>
    </w:p>
    <w:p w:rsidR="00C1343B" w:rsidRDefault="00880A93" w:rsidP="00C1343B">
      <w:pPr>
        <w:widowControl/>
        <w:ind w:firstLineChars="0" w:firstLine="0"/>
        <w:jc w:val="center"/>
        <w:rPr>
          <w:rFonts w:ascii="Times New Roman" w:eastAsia="宋体" w:hAnsi="Arial" w:cs="Times New Roman"/>
          <w:b/>
          <w:bCs/>
          <w:kern w:val="0"/>
          <w:sz w:val="32"/>
          <w:szCs w:val="32"/>
        </w:rPr>
      </w:pPr>
      <w:r>
        <w:rPr>
          <w:rFonts w:ascii="Times New Roman" w:eastAsia="宋体" w:hAnsi="Arial" w:cs="Times New Roman" w:hint="eastAsia"/>
          <w:b/>
          <w:bCs/>
          <w:kern w:val="0"/>
          <w:sz w:val="32"/>
          <w:szCs w:val="32"/>
        </w:rPr>
        <w:t>“世承”</w:t>
      </w:r>
      <w:r w:rsidR="00D14D08" w:rsidRPr="00D93BB0">
        <w:rPr>
          <w:rFonts w:ascii="Times New Roman" w:eastAsia="宋体" w:hAnsi="Arial" w:cs="Times New Roman"/>
          <w:b/>
          <w:bCs/>
          <w:kern w:val="0"/>
          <w:sz w:val="32"/>
          <w:szCs w:val="32"/>
        </w:rPr>
        <w:t>教学</w:t>
      </w:r>
      <w:r>
        <w:rPr>
          <w:rFonts w:ascii="Times New Roman" w:eastAsia="宋体" w:hAnsi="Arial" w:cs="Times New Roman" w:hint="eastAsia"/>
          <w:b/>
          <w:bCs/>
          <w:kern w:val="0"/>
          <w:sz w:val="32"/>
          <w:szCs w:val="32"/>
        </w:rPr>
        <w:t>突出贡献奖及</w:t>
      </w:r>
      <w:r w:rsidR="00D36B7E">
        <w:rPr>
          <w:rFonts w:ascii="Times New Roman" w:eastAsia="宋体" w:hAnsi="Arial" w:cs="Times New Roman" w:hint="eastAsia"/>
          <w:b/>
          <w:bCs/>
          <w:kern w:val="0"/>
          <w:sz w:val="32"/>
          <w:szCs w:val="32"/>
        </w:rPr>
        <w:t>教学优秀激励</w:t>
      </w:r>
      <w:r w:rsidR="002B265E" w:rsidRPr="00D93BB0">
        <w:rPr>
          <w:rFonts w:ascii="Times New Roman" w:eastAsia="宋体" w:hAnsi="Arial" w:cs="Times New Roman"/>
          <w:b/>
          <w:bCs/>
          <w:kern w:val="0"/>
          <w:sz w:val="32"/>
          <w:szCs w:val="32"/>
        </w:rPr>
        <w:t>实施办法</w:t>
      </w:r>
    </w:p>
    <w:p w:rsidR="00B56A9C" w:rsidRPr="00D93BB0" w:rsidRDefault="00C65286" w:rsidP="00760AE2">
      <w:pPr>
        <w:widowControl/>
        <w:adjustRightInd w:val="0"/>
        <w:snapToGrid w:val="0"/>
        <w:spacing w:beforeLines="50" w:before="156"/>
        <w:ind w:firstLineChars="0" w:firstLine="0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D93BB0">
        <w:rPr>
          <w:rFonts w:ascii="Times New Roman" w:hAnsiTheme="minorEastAsia" w:cs="Times New Roman"/>
          <w:b/>
          <w:kern w:val="0"/>
          <w:sz w:val="28"/>
          <w:szCs w:val="28"/>
        </w:rPr>
        <w:t>一、</w:t>
      </w:r>
      <w:r w:rsidR="006916FD">
        <w:rPr>
          <w:rFonts w:ascii="Times New Roman" w:hAnsiTheme="minorEastAsia" w:cs="Times New Roman"/>
          <w:b/>
          <w:kern w:val="0"/>
          <w:sz w:val="28"/>
          <w:szCs w:val="28"/>
        </w:rPr>
        <w:t>激励</w:t>
      </w:r>
      <w:r w:rsidR="00B56A9C" w:rsidRPr="00D93BB0">
        <w:rPr>
          <w:rFonts w:ascii="Times New Roman" w:hAnsiTheme="minorEastAsia" w:cs="Times New Roman"/>
          <w:b/>
          <w:kern w:val="0"/>
          <w:sz w:val="28"/>
          <w:szCs w:val="28"/>
        </w:rPr>
        <w:t>目的</w:t>
      </w:r>
    </w:p>
    <w:p w:rsidR="00370B8B" w:rsidRPr="00D93BB0" w:rsidRDefault="00370B8B" w:rsidP="00BD4897">
      <w:pPr>
        <w:widowControl/>
        <w:adjustRightInd w:val="0"/>
        <w:snapToGrid w:val="0"/>
        <w:ind w:firstLineChars="0" w:firstLine="482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93BB0">
        <w:rPr>
          <w:rFonts w:ascii="Times New Roman" w:hAnsiTheme="minorEastAsia" w:cs="Times New Roman"/>
          <w:sz w:val="24"/>
          <w:szCs w:val="24"/>
        </w:rPr>
        <w:t>为全面推进以学生发展为中心的一流本科建设，</w:t>
      </w:r>
      <w:r w:rsidR="00984F4D" w:rsidRPr="00D93BB0">
        <w:rPr>
          <w:rFonts w:ascii="Times New Roman" w:hAnsiTheme="minorEastAsia" w:cs="Times New Roman"/>
          <w:kern w:val="0"/>
          <w:sz w:val="24"/>
          <w:szCs w:val="24"/>
        </w:rPr>
        <w:t>鼓励广大教师积极投身教学工作，提高教学水平和人才培养质量，弘扬有理想信念、有道德情操、有扎实学识、有仁爱之心的</w:t>
      </w:r>
      <w:r w:rsidR="00880A93">
        <w:rPr>
          <w:rFonts w:ascii="Times New Roman" w:hAnsi="Times New Roman" w:cs="Times New Roman" w:hint="eastAsia"/>
          <w:kern w:val="0"/>
          <w:sz w:val="24"/>
          <w:szCs w:val="24"/>
        </w:rPr>
        <w:t>“</w:t>
      </w:r>
      <w:r w:rsidR="00880A93" w:rsidRPr="00D93BB0">
        <w:rPr>
          <w:rFonts w:ascii="Times New Roman" w:hAnsiTheme="minorEastAsia" w:cs="Times New Roman"/>
          <w:kern w:val="0"/>
          <w:sz w:val="24"/>
          <w:szCs w:val="24"/>
        </w:rPr>
        <w:t>好老师</w:t>
      </w:r>
      <w:r w:rsidR="00880A93">
        <w:rPr>
          <w:rFonts w:ascii="Times New Roman" w:hAnsi="Times New Roman" w:cs="Times New Roman" w:hint="eastAsia"/>
          <w:kern w:val="0"/>
          <w:sz w:val="24"/>
          <w:szCs w:val="24"/>
        </w:rPr>
        <w:t>”</w:t>
      </w:r>
      <w:r w:rsidR="00984F4D" w:rsidRPr="00D93BB0">
        <w:rPr>
          <w:rFonts w:ascii="Times New Roman" w:hAnsiTheme="minorEastAsia" w:cs="Times New Roman"/>
          <w:kern w:val="0"/>
          <w:sz w:val="24"/>
          <w:szCs w:val="24"/>
        </w:rPr>
        <w:t>风范，在全校营造教书育人的良好氛围，学校特设立上海师范大学</w:t>
      </w:r>
      <w:r w:rsidR="00C1343B">
        <w:rPr>
          <w:rFonts w:ascii="Times New Roman" w:hAnsiTheme="minorEastAsia" w:cs="Times New Roman" w:hint="eastAsia"/>
          <w:kern w:val="0"/>
          <w:sz w:val="24"/>
          <w:szCs w:val="24"/>
        </w:rPr>
        <w:t>“</w:t>
      </w:r>
      <w:r w:rsidR="00C1343B" w:rsidRPr="00D93BB0">
        <w:rPr>
          <w:rFonts w:ascii="Times New Roman" w:hAnsiTheme="minorEastAsia" w:cs="Times New Roman"/>
          <w:kern w:val="0"/>
          <w:sz w:val="24"/>
          <w:szCs w:val="24"/>
        </w:rPr>
        <w:t>教学</w:t>
      </w:r>
      <w:r w:rsidR="00C1343B">
        <w:rPr>
          <w:rFonts w:ascii="Times New Roman" w:hAnsiTheme="minorEastAsia" w:cs="Times New Roman" w:hint="eastAsia"/>
          <w:kern w:val="0"/>
          <w:sz w:val="24"/>
          <w:szCs w:val="24"/>
        </w:rPr>
        <w:t>成就突出贡献奖”和“教学年度优秀奖”</w:t>
      </w:r>
      <w:r w:rsidR="00497FC1">
        <w:rPr>
          <w:rFonts w:ascii="Times New Roman" w:hAnsiTheme="minorEastAsia" w:cs="Times New Roman" w:hint="eastAsia"/>
          <w:kern w:val="0"/>
          <w:sz w:val="24"/>
          <w:szCs w:val="24"/>
        </w:rPr>
        <w:t>激励</w:t>
      </w:r>
      <w:r w:rsidR="00497FC1">
        <w:rPr>
          <w:rFonts w:ascii="Times New Roman" w:hAnsiTheme="minorEastAsia" w:cs="Times New Roman"/>
          <w:kern w:val="0"/>
          <w:sz w:val="24"/>
          <w:szCs w:val="24"/>
        </w:rPr>
        <w:t>制度</w:t>
      </w:r>
      <w:r w:rsidR="00A97F76" w:rsidRPr="00D93BB0">
        <w:rPr>
          <w:rFonts w:ascii="Times New Roman" w:hAnsiTheme="minorEastAsia" w:cs="Times New Roman"/>
          <w:kern w:val="0"/>
          <w:sz w:val="24"/>
          <w:szCs w:val="24"/>
        </w:rPr>
        <w:t>。</w:t>
      </w:r>
    </w:p>
    <w:p w:rsidR="00BE2616" w:rsidRPr="00D93BB0" w:rsidRDefault="00BE2616" w:rsidP="00760AE2">
      <w:pPr>
        <w:widowControl/>
        <w:adjustRightInd w:val="0"/>
        <w:snapToGrid w:val="0"/>
        <w:spacing w:beforeLines="50" w:before="156"/>
        <w:ind w:firstLineChars="0" w:firstLine="0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D93BB0">
        <w:rPr>
          <w:rFonts w:ascii="Times New Roman" w:hAnsiTheme="minorEastAsia" w:cs="Times New Roman"/>
          <w:b/>
          <w:kern w:val="0"/>
          <w:sz w:val="28"/>
          <w:szCs w:val="28"/>
        </w:rPr>
        <w:t>二、</w:t>
      </w:r>
      <w:r w:rsidR="006916FD">
        <w:rPr>
          <w:rFonts w:ascii="Times New Roman" w:hAnsiTheme="minorEastAsia" w:cs="Times New Roman"/>
          <w:b/>
          <w:kern w:val="0"/>
          <w:sz w:val="28"/>
          <w:szCs w:val="28"/>
        </w:rPr>
        <w:t>激励</w:t>
      </w:r>
      <w:r w:rsidR="00D14D08">
        <w:rPr>
          <w:rFonts w:ascii="Times New Roman" w:hAnsiTheme="minorEastAsia" w:cs="Times New Roman" w:hint="eastAsia"/>
          <w:b/>
          <w:kern w:val="0"/>
          <w:sz w:val="28"/>
          <w:szCs w:val="28"/>
        </w:rPr>
        <w:t>性质</w:t>
      </w:r>
    </w:p>
    <w:p w:rsidR="00D14D08" w:rsidRPr="00880A93" w:rsidRDefault="00880A93" w:rsidP="00880A93">
      <w:pPr>
        <w:widowControl/>
        <w:adjustRightInd w:val="0"/>
        <w:snapToGrid w:val="0"/>
        <w:ind w:firstLineChars="200" w:firstLine="480"/>
        <w:rPr>
          <w:rFonts w:ascii="Times New Roman" w:eastAsia="宋体" w:hAnsi="宋体" w:cs="Times New Roman"/>
          <w:kern w:val="0"/>
          <w:sz w:val="24"/>
          <w:szCs w:val="24"/>
        </w:rPr>
      </w:pPr>
      <w:r w:rsidRPr="00880A93">
        <w:rPr>
          <w:rFonts w:ascii="Times New Roman" w:eastAsia="宋体" w:hAnsi="宋体" w:cs="Times New Roman" w:hint="eastAsia"/>
          <w:kern w:val="0"/>
          <w:sz w:val="24"/>
          <w:szCs w:val="24"/>
        </w:rPr>
        <w:t>“世承”</w:t>
      </w:r>
      <w:r w:rsidRPr="00880A93">
        <w:rPr>
          <w:rFonts w:ascii="Times New Roman" w:eastAsia="宋体" w:hAnsi="宋体" w:cs="Times New Roman"/>
          <w:kern w:val="0"/>
          <w:sz w:val="24"/>
          <w:szCs w:val="24"/>
        </w:rPr>
        <w:t>教学</w:t>
      </w:r>
      <w:r w:rsidRPr="00880A93">
        <w:rPr>
          <w:rFonts w:ascii="Times New Roman" w:eastAsia="宋体" w:hAnsi="宋体" w:cs="Times New Roman" w:hint="eastAsia"/>
          <w:kern w:val="0"/>
          <w:sz w:val="24"/>
          <w:szCs w:val="24"/>
        </w:rPr>
        <w:t>突出贡献奖</w:t>
      </w:r>
      <w:r w:rsidR="00D14D08" w:rsidRPr="00D93BB0">
        <w:rPr>
          <w:rFonts w:ascii="Times New Roman" w:eastAsia="宋体" w:hAnsi="宋体" w:cs="Times New Roman"/>
          <w:kern w:val="0"/>
          <w:sz w:val="24"/>
          <w:szCs w:val="24"/>
        </w:rPr>
        <w:t>是</w:t>
      </w:r>
      <w:r w:rsidR="00D14D08">
        <w:rPr>
          <w:rFonts w:ascii="Times New Roman" w:eastAsia="宋体" w:hAnsi="宋体" w:cs="Times New Roman" w:hint="eastAsia"/>
          <w:kern w:val="0"/>
          <w:sz w:val="24"/>
          <w:szCs w:val="24"/>
        </w:rPr>
        <w:t>《</w:t>
      </w:r>
      <w:r w:rsidR="00D14D08" w:rsidRPr="001F4B5F">
        <w:rPr>
          <w:rFonts w:ascii="Times New Roman" w:eastAsia="宋体" w:hAnsi="宋体" w:cs="Times New Roman" w:hint="eastAsia"/>
          <w:kern w:val="0"/>
          <w:sz w:val="24"/>
          <w:szCs w:val="24"/>
        </w:rPr>
        <w:t>上海师范大学教学</w:t>
      </w:r>
      <w:r w:rsidR="006916FD">
        <w:rPr>
          <w:rFonts w:ascii="Times New Roman" w:eastAsia="宋体" w:hAnsi="宋体" w:cs="Times New Roman" w:hint="eastAsia"/>
          <w:kern w:val="0"/>
          <w:sz w:val="24"/>
          <w:szCs w:val="24"/>
        </w:rPr>
        <w:t>激励</w:t>
      </w:r>
      <w:r w:rsidR="00D14D08" w:rsidRPr="001F4B5F">
        <w:rPr>
          <w:rFonts w:ascii="Times New Roman" w:eastAsia="宋体" w:hAnsi="宋体" w:cs="Times New Roman" w:hint="eastAsia"/>
          <w:kern w:val="0"/>
          <w:sz w:val="24"/>
          <w:szCs w:val="24"/>
        </w:rPr>
        <w:t>体系</w:t>
      </w:r>
      <w:r w:rsidR="00D14D08">
        <w:rPr>
          <w:rFonts w:ascii="Times New Roman" w:eastAsia="宋体" w:hAnsi="宋体" w:cs="Times New Roman" w:hint="eastAsia"/>
          <w:kern w:val="0"/>
          <w:sz w:val="24"/>
          <w:szCs w:val="24"/>
        </w:rPr>
        <w:t>》中最高</w:t>
      </w:r>
      <w:r w:rsidR="006C7B2F">
        <w:rPr>
          <w:rFonts w:ascii="Times New Roman" w:eastAsia="宋体" w:hAnsi="宋体" w:cs="Times New Roman" w:hint="eastAsia"/>
          <w:kern w:val="0"/>
          <w:sz w:val="24"/>
          <w:szCs w:val="24"/>
        </w:rPr>
        <w:t>激励</w:t>
      </w:r>
      <w:r w:rsidR="00D14D08">
        <w:rPr>
          <w:rFonts w:ascii="Times New Roman" w:eastAsia="宋体" w:hAnsi="宋体" w:cs="Times New Roman" w:hint="eastAsia"/>
          <w:kern w:val="0"/>
          <w:sz w:val="24"/>
          <w:szCs w:val="24"/>
        </w:rPr>
        <w:t>层次。</w:t>
      </w:r>
      <w:r w:rsidRPr="00880A93">
        <w:rPr>
          <w:rFonts w:ascii="Times New Roman" w:eastAsia="宋体" w:hAnsi="宋体" w:cs="Times New Roman" w:hint="eastAsia"/>
          <w:kern w:val="0"/>
          <w:sz w:val="24"/>
          <w:szCs w:val="24"/>
        </w:rPr>
        <w:t>旨在表彰治学严谨，</w:t>
      </w:r>
      <w:r w:rsidR="006C7B2F" w:rsidRPr="00880A93">
        <w:rPr>
          <w:rFonts w:ascii="Times New Roman" w:eastAsia="宋体" w:hAnsi="宋体" w:cs="Times New Roman" w:hint="eastAsia"/>
          <w:kern w:val="0"/>
          <w:sz w:val="24"/>
          <w:szCs w:val="24"/>
        </w:rPr>
        <w:t>教学功底深厚，</w:t>
      </w:r>
      <w:r w:rsidRPr="00880A93">
        <w:rPr>
          <w:rFonts w:ascii="Times New Roman" w:eastAsia="宋体" w:hAnsi="宋体" w:cs="Times New Roman" w:hint="eastAsia"/>
          <w:kern w:val="0"/>
          <w:sz w:val="24"/>
          <w:szCs w:val="24"/>
        </w:rPr>
        <w:t>教学水平高超，教学艺术精湛；在校内外具有较高的知名度和影响力；深受学生爱戴，教学效果显著；教学成果突出的我校教师。</w:t>
      </w:r>
    </w:p>
    <w:p w:rsidR="00F604F0" w:rsidRDefault="00D14D08" w:rsidP="00B06064">
      <w:pPr>
        <w:widowControl/>
        <w:adjustRightInd w:val="0"/>
        <w:snapToGrid w:val="0"/>
        <w:ind w:firstLineChars="200" w:firstLine="480"/>
        <w:rPr>
          <w:rFonts w:ascii="Times New Roman" w:eastAsia="宋体" w:hAnsi="宋体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="001F4B5F">
        <w:rPr>
          <w:rFonts w:ascii="Times New Roman" w:eastAsia="宋体" w:hAnsi="Times New Roman" w:cs="Times New Roman" w:hint="eastAsia"/>
          <w:kern w:val="0"/>
          <w:sz w:val="24"/>
          <w:szCs w:val="24"/>
        </w:rPr>
        <w:t>“</w:t>
      </w:r>
      <w:r w:rsidR="001F4B5F" w:rsidRPr="00D93BB0">
        <w:rPr>
          <w:rFonts w:ascii="Times New Roman" w:eastAsia="宋体" w:hAnsi="宋体" w:cs="Times New Roman"/>
          <w:kern w:val="0"/>
          <w:sz w:val="24"/>
          <w:szCs w:val="24"/>
        </w:rPr>
        <w:t>教学优秀奖</w:t>
      </w:r>
      <w:r w:rsidR="001F4B5F" w:rsidRPr="00880A93">
        <w:rPr>
          <w:rFonts w:ascii="Times New Roman" w:eastAsia="宋体" w:hAnsi="宋体" w:cs="Times New Roman" w:hint="eastAsia"/>
          <w:kern w:val="0"/>
          <w:sz w:val="24"/>
          <w:szCs w:val="24"/>
        </w:rPr>
        <w:t>”</w:t>
      </w:r>
      <w:r w:rsidR="00880A93" w:rsidRPr="00880A93">
        <w:rPr>
          <w:rFonts w:ascii="Times New Roman" w:eastAsia="宋体" w:hAnsi="宋体" w:cs="Times New Roman" w:hint="eastAsia"/>
          <w:kern w:val="0"/>
          <w:sz w:val="24"/>
          <w:szCs w:val="24"/>
        </w:rPr>
        <w:t>旨在</w:t>
      </w:r>
      <w:r w:rsidR="006916FD">
        <w:rPr>
          <w:rFonts w:ascii="Times New Roman" w:eastAsia="宋体" w:hAnsi="宋体" w:cs="Times New Roman" w:hint="eastAsia"/>
          <w:kern w:val="0"/>
          <w:sz w:val="24"/>
          <w:szCs w:val="24"/>
        </w:rPr>
        <w:t>激励</w:t>
      </w:r>
      <w:r w:rsidR="00880A93" w:rsidRPr="00880A93">
        <w:rPr>
          <w:rFonts w:ascii="Times New Roman" w:eastAsia="宋体" w:hAnsi="宋体" w:cs="Times New Roman" w:hint="eastAsia"/>
          <w:kern w:val="0"/>
          <w:sz w:val="24"/>
          <w:szCs w:val="24"/>
        </w:rPr>
        <w:t>在本科教学、学生指导、教学改革中成绩突出的一线教师。激励教师回归初心，将精力投入到本科教学、学生指导、专业建设、教学改革等领域中。</w:t>
      </w:r>
    </w:p>
    <w:p w:rsidR="00B56A9C" w:rsidRPr="00D93BB0" w:rsidRDefault="00B06064" w:rsidP="00760AE2">
      <w:pPr>
        <w:widowControl/>
        <w:adjustRightInd w:val="0"/>
        <w:snapToGrid w:val="0"/>
        <w:spacing w:beforeLines="50" w:before="156"/>
        <w:ind w:firstLineChars="0" w:firstLine="0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D93BB0">
        <w:rPr>
          <w:rFonts w:ascii="Times New Roman" w:hAnsiTheme="minorEastAsia" w:cs="Times New Roman"/>
          <w:b/>
          <w:kern w:val="0"/>
          <w:sz w:val="28"/>
          <w:szCs w:val="28"/>
        </w:rPr>
        <w:t>三</w:t>
      </w:r>
      <w:r w:rsidR="00C65286" w:rsidRPr="00D93BB0">
        <w:rPr>
          <w:rFonts w:ascii="Times New Roman" w:hAnsiTheme="minorEastAsia" w:cs="Times New Roman"/>
          <w:b/>
          <w:kern w:val="0"/>
          <w:sz w:val="28"/>
          <w:szCs w:val="28"/>
        </w:rPr>
        <w:t>、</w:t>
      </w:r>
      <w:r w:rsidR="00A97F76" w:rsidRPr="00D93BB0">
        <w:rPr>
          <w:rFonts w:ascii="Times New Roman" w:hAnsiTheme="minorEastAsia" w:cs="Times New Roman"/>
          <w:b/>
          <w:kern w:val="0"/>
          <w:sz w:val="28"/>
          <w:szCs w:val="28"/>
        </w:rPr>
        <w:t>申报条件</w:t>
      </w:r>
    </w:p>
    <w:p w:rsidR="00303E4A" w:rsidRDefault="00A97F76" w:rsidP="000634CB">
      <w:pPr>
        <w:widowControl/>
        <w:adjustRightInd w:val="0"/>
        <w:snapToGrid w:val="0"/>
        <w:ind w:firstLineChars="200" w:firstLine="480"/>
        <w:rPr>
          <w:rFonts w:ascii="Times New Roman" w:hAnsiTheme="minorEastAsia" w:cs="Times New Roman"/>
          <w:kern w:val="0"/>
          <w:sz w:val="24"/>
          <w:szCs w:val="24"/>
        </w:rPr>
      </w:pPr>
      <w:r w:rsidRPr="00D93BB0">
        <w:rPr>
          <w:rFonts w:ascii="Times New Roman" w:hAnsiTheme="minorEastAsia" w:cs="Times New Roman"/>
          <w:kern w:val="0"/>
          <w:sz w:val="24"/>
          <w:szCs w:val="24"/>
        </w:rPr>
        <w:t>申报</w:t>
      </w:r>
      <w:r w:rsidR="00367002" w:rsidRPr="00D93BB0">
        <w:rPr>
          <w:rFonts w:ascii="Times New Roman" w:hAnsiTheme="minorEastAsia" w:cs="Times New Roman"/>
          <w:kern w:val="0"/>
          <w:sz w:val="24"/>
          <w:szCs w:val="24"/>
        </w:rPr>
        <w:t>我校</w:t>
      </w:r>
      <w:r w:rsidR="00880A93" w:rsidRPr="00880A93">
        <w:rPr>
          <w:rFonts w:ascii="Times New Roman" w:eastAsia="宋体" w:hAnsi="宋体" w:cs="Times New Roman" w:hint="eastAsia"/>
          <w:kern w:val="0"/>
          <w:sz w:val="24"/>
          <w:szCs w:val="24"/>
        </w:rPr>
        <w:t>“世承”</w:t>
      </w:r>
      <w:r w:rsidR="00880A93" w:rsidRPr="00880A93">
        <w:rPr>
          <w:rFonts w:ascii="Times New Roman" w:eastAsia="宋体" w:hAnsi="宋体" w:cs="Times New Roman"/>
          <w:kern w:val="0"/>
          <w:sz w:val="24"/>
          <w:szCs w:val="24"/>
        </w:rPr>
        <w:t>教学</w:t>
      </w:r>
      <w:r w:rsidR="00880A93" w:rsidRPr="00880A93">
        <w:rPr>
          <w:rFonts w:ascii="Times New Roman" w:eastAsia="宋体" w:hAnsi="宋体" w:cs="Times New Roman" w:hint="eastAsia"/>
          <w:kern w:val="0"/>
          <w:sz w:val="24"/>
          <w:szCs w:val="24"/>
        </w:rPr>
        <w:t>突出贡献奖</w:t>
      </w:r>
      <w:r w:rsidR="00D14D08">
        <w:rPr>
          <w:rFonts w:ascii="Times New Roman" w:hAnsiTheme="minorEastAsia" w:cs="Times New Roman" w:hint="eastAsia"/>
          <w:kern w:val="0"/>
          <w:sz w:val="24"/>
          <w:szCs w:val="24"/>
        </w:rPr>
        <w:t>和</w:t>
      </w:r>
      <w:r w:rsidR="001F4B5F">
        <w:rPr>
          <w:rFonts w:ascii="Times New Roman" w:hAnsiTheme="minorEastAsia" w:cs="Times New Roman" w:hint="eastAsia"/>
          <w:kern w:val="0"/>
          <w:sz w:val="24"/>
          <w:szCs w:val="24"/>
        </w:rPr>
        <w:t>“</w:t>
      </w:r>
      <w:r w:rsidR="001F4B5F" w:rsidRPr="001F4B5F">
        <w:rPr>
          <w:rFonts w:ascii="Times New Roman" w:hAnsiTheme="minorEastAsia" w:cs="Times New Roman" w:hint="eastAsia"/>
          <w:kern w:val="0"/>
          <w:sz w:val="24"/>
          <w:szCs w:val="24"/>
        </w:rPr>
        <w:t>教学优秀奖</w:t>
      </w:r>
      <w:r w:rsidR="001F4B5F">
        <w:rPr>
          <w:rFonts w:ascii="Times New Roman" w:hAnsiTheme="minorEastAsia" w:cs="Times New Roman" w:hint="eastAsia"/>
          <w:kern w:val="0"/>
          <w:sz w:val="24"/>
          <w:szCs w:val="24"/>
        </w:rPr>
        <w:t>”</w:t>
      </w:r>
      <w:r w:rsidRPr="00D93BB0">
        <w:rPr>
          <w:rFonts w:ascii="Times New Roman" w:hAnsiTheme="minorEastAsia" w:cs="Times New Roman"/>
          <w:kern w:val="0"/>
          <w:sz w:val="24"/>
          <w:szCs w:val="24"/>
        </w:rPr>
        <w:t>的教师必须</w:t>
      </w:r>
      <w:r w:rsidR="00027C64" w:rsidRPr="00D93BB0">
        <w:rPr>
          <w:rFonts w:ascii="Times New Roman" w:hAnsiTheme="minorEastAsia" w:cs="Times New Roman"/>
          <w:kern w:val="0"/>
          <w:sz w:val="24"/>
          <w:szCs w:val="24"/>
        </w:rPr>
        <w:t>是本校在编</w:t>
      </w:r>
      <w:r w:rsidR="000D62DE" w:rsidRPr="00D93BB0">
        <w:rPr>
          <w:rFonts w:ascii="Times New Roman" w:hAnsiTheme="minorEastAsia" w:cs="Times New Roman"/>
          <w:kern w:val="0"/>
          <w:sz w:val="24"/>
          <w:szCs w:val="24"/>
        </w:rPr>
        <w:t>教师</w:t>
      </w:r>
      <w:r w:rsidR="00027C64" w:rsidRPr="00D93BB0">
        <w:rPr>
          <w:rFonts w:ascii="Times New Roman" w:hAnsiTheme="minorEastAsia" w:cs="Times New Roman"/>
          <w:kern w:val="0"/>
          <w:sz w:val="24"/>
          <w:szCs w:val="24"/>
        </w:rPr>
        <w:t>，</w:t>
      </w:r>
      <w:r w:rsidRPr="00D93BB0">
        <w:rPr>
          <w:rFonts w:ascii="Times New Roman" w:hAnsiTheme="minorEastAsia" w:cs="Times New Roman"/>
          <w:kern w:val="0"/>
          <w:sz w:val="24"/>
          <w:szCs w:val="24"/>
        </w:rPr>
        <w:t>拥护中国共产党的领导，具有坚定正确的政治方向，模范地遵守职业道德，为人师表</w:t>
      </w:r>
      <w:r w:rsidR="00367002" w:rsidRPr="00D93BB0">
        <w:rPr>
          <w:rFonts w:ascii="Times New Roman" w:hAnsiTheme="minorEastAsia" w:cs="Times New Roman"/>
          <w:kern w:val="0"/>
          <w:sz w:val="24"/>
          <w:szCs w:val="24"/>
        </w:rPr>
        <w:t>，</w:t>
      </w:r>
      <w:r w:rsidR="00DD28D8">
        <w:rPr>
          <w:rFonts w:ascii="Times New Roman" w:hAnsiTheme="minorEastAsia" w:cs="Times New Roman" w:hint="eastAsia"/>
          <w:kern w:val="0"/>
          <w:sz w:val="24"/>
          <w:szCs w:val="24"/>
        </w:rPr>
        <w:t>关心学生</w:t>
      </w:r>
      <w:r w:rsidR="00DD28D8">
        <w:rPr>
          <w:rFonts w:ascii="Times New Roman" w:hAnsiTheme="minorEastAsia" w:cs="Times New Roman"/>
          <w:kern w:val="0"/>
          <w:sz w:val="24"/>
          <w:szCs w:val="24"/>
        </w:rPr>
        <w:t>成长成才</w:t>
      </w:r>
      <w:r w:rsidR="00DD28D8">
        <w:rPr>
          <w:rFonts w:ascii="Times New Roman" w:hAnsiTheme="minorEastAsia" w:cs="Times New Roman" w:hint="eastAsia"/>
          <w:kern w:val="0"/>
          <w:sz w:val="24"/>
          <w:szCs w:val="24"/>
        </w:rPr>
        <w:t>，</w:t>
      </w:r>
      <w:r w:rsidR="00DD28D8">
        <w:rPr>
          <w:rFonts w:ascii="Times New Roman" w:hAnsiTheme="minorEastAsia" w:cs="Times New Roman"/>
          <w:kern w:val="0"/>
          <w:sz w:val="24"/>
          <w:szCs w:val="24"/>
        </w:rPr>
        <w:t>有具体事迹</w:t>
      </w:r>
      <w:r w:rsidR="00DD28D8">
        <w:rPr>
          <w:rFonts w:ascii="Times New Roman" w:hAnsiTheme="minorEastAsia" w:cs="Times New Roman" w:hint="eastAsia"/>
          <w:kern w:val="0"/>
          <w:sz w:val="24"/>
          <w:szCs w:val="24"/>
        </w:rPr>
        <w:t>，</w:t>
      </w:r>
      <w:r w:rsidR="00A00D02" w:rsidRPr="00D93BB0">
        <w:rPr>
          <w:rFonts w:ascii="Times New Roman" w:hAnsiTheme="minorEastAsia" w:cs="Times New Roman"/>
          <w:kern w:val="0"/>
          <w:sz w:val="24"/>
          <w:szCs w:val="24"/>
        </w:rPr>
        <w:t>并</w:t>
      </w:r>
      <w:r w:rsidR="00027C64" w:rsidRPr="00D93BB0">
        <w:rPr>
          <w:rFonts w:ascii="Times New Roman" w:hAnsiTheme="minorEastAsia" w:cs="Times New Roman"/>
          <w:kern w:val="0"/>
          <w:sz w:val="24"/>
          <w:szCs w:val="24"/>
        </w:rPr>
        <w:t>应满足以下</w:t>
      </w:r>
      <w:r w:rsidR="00A00D02" w:rsidRPr="00D93BB0">
        <w:rPr>
          <w:rFonts w:ascii="Times New Roman" w:hAnsiTheme="minorEastAsia" w:cs="Times New Roman"/>
          <w:kern w:val="0"/>
          <w:sz w:val="24"/>
          <w:szCs w:val="24"/>
        </w:rPr>
        <w:t>条件</w:t>
      </w:r>
      <w:r w:rsidR="00247FA2">
        <w:rPr>
          <w:rFonts w:ascii="Times New Roman" w:hAnsiTheme="minorEastAsia" w:cs="Times New Roman" w:hint="eastAsia"/>
          <w:kern w:val="0"/>
          <w:sz w:val="24"/>
          <w:szCs w:val="24"/>
        </w:rPr>
        <w:t>。</w:t>
      </w:r>
    </w:p>
    <w:p w:rsidR="00A724A3" w:rsidRPr="00A724A3" w:rsidRDefault="00A724A3" w:rsidP="00877B2C">
      <w:pPr>
        <w:widowControl/>
        <w:shd w:val="clear" w:color="auto" w:fill="FFFFFF"/>
        <w:adjustRightInd w:val="0"/>
        <w:snapToGrid w:val="0"/>
        <w:spacing w:beforeLines="50" w:before="156"/>
        <w:ind w:firstLineChars="0" w:firstLine="0"/>
        <w:jc w:val="left"/>
        <w:rPr>
          <w:rFonts w:ascii="Times New Roman" w:eastAsia="宋体" w:hAnsi="Helvetica" w:cs="Times New Roman"/>
          <w:kern w:val="0"/>
          <w:sz w:val="24"/>
          <w:szCs w:val="24"/>
        </w:rPr>
      </w:pPr>
      <w:r>
        <w:rPr>
          <w:rFonts w:ascii="Times New Roman" w:eastAsia="宋体" w:hAnsi="Helvetica" w:cs="Times New Roman" w:hint="eastAsia"/>
          <w:b/>
          <w:kern w:val="0"/>
          <w:sz w:val="24"/>
          <w:szCs w:val="24"/>
        </w:rPr>
        <w:t>（一）</w:t>
      </w:r>
      <w:r w:rsidR="00880A93" w:rsidRPr="00880A93">
        <w:rPr>
          <w:rFonts w:ascii="Times New Roman" w:eastAsia="宋体" w:hAnsi="Helvetica" w:cs="Times New Roman" w:hint="eastAsia"/>
          <w:b/>
          <w:kern w:val="0"/>
          <w:sz w:val="24"/>
          <w:szCs w:val="24"/>
        </w:rPr>
        <w:t>“世承”</w:t>
      </w:r>
      <w:r w:rsidR="00880A93" w:rsidRPr="00880A93">
        <w:rPr>
          <w:rFonts w:ascii="Times New Roman" w:eastAsia="宋体" w:hAnsi="Helvetica" w:cs="Times New Roman"/>
          <w:b/>
          <w:kern w:val="0"/>
          <w:sz w:val="24"/>
          <w:szCs w:val="24"/>
        </w:rPr>
        <w:t>教学</w:t>
      </w:r>
      <w:r w:rsidR="00880A93" w:rsidRPr="00880A93">
        <w:rPr>
          <w:rFonts w:ascii="Times New Roman" w:eastAsia="宋体" w:hAnsi="Helvetica" w:cs="Times New Roman" w:hint="eastAsia"/>
          <w:b/>
          <w:kern w:val="0"/>
          <w:sz w:val="24"/>
          <w:szCs w:val="24"/>
        </w:rPr>
        <w:t>突出贡献奖</w:t>
      </w:r>
      <w:r w:rsidR="00D14D08" w:rsidRPr="00A724A3">
        <w:rPr>
          <w:rFonts w:ascii="Times New Roman" w:eastAsia="宋体" w:hAnsi="Helvetica" w:cs="Times New Roman"/>
          <w:b/>
          <w:kern w:val="0"/>
          <w:sz w:val="24"/>
          <w:szCs w:val="24"/>
        </w:rPr>
        <w:t>申报</w:t>
      </w:r>
      <w:r w:rsidR="00247FA2">
        <w:rPr>
          <w:rFonts w:ascii="Times New Roman" w:eastAsia="宋体" w:hAnsi="Helvetica" w:cs="Times New Roman" w:hint="eastAsia"/>
          <w:b/>
          <w:kern w:val="0"/>
          <w:sz w:val="24"/>
          <w:szCs w:val="24"/>
        </w:rPr>
        <w:t>及</w:t>
      </w:r>
      <w:r w:rsidR="00247FA2">
        <w:rPr>
          <w:rFonts w:ascii="Times New Roman" w:eastAsia="宋体" w:hAnsi="Helvetica" w:cs="Times New Roman"/>
          <w:b/>
          <w:kern w:val="0"/>
          <w:sz w:val="24"/>
          <w:szCs w:val="24"/>
        </w:rPr>
        <w:t>评优</w:t>
      </w:r>
      <w:r w:rsidR="00D14D08" w:rsidRPr="00A724A3">
        <w:rPr>
          <w:rFonts w:ascii="Times New Roman" w:eastAsia="宋体" w:hAnsi="Helvetica" w:cs="Times New Roman"/>
          <w:b/>
          <w:kern w:val="0"/>
          <w:sz w:val="24"/>
          <w:szCs w:val="24"/>
        </w:rPr>
        <w:t>条件</w:t>
      </w:r>
    </w:p>
    <w:p w:rsidR="00247FA2" w:rsidRDefault="00247FA2" w:rsidP="00247FA2">
      <w:pPr>
        <w:widowControl/>
        <w:shd w:val="clear" w:color="auto" w:fill="FFFFFF"/>
        <w:adjustRightInd w:val="0"/>
        <w:snapToGrid w:val="0"/>
        <w:ind w:firstLineChars="41" w:firstLine="98"/>
        <w:jc w:val="left"/>
        <w:rPr>
          <w:rFonts w:ascii="Times New Roman" w:eastAsia="宋体" w:hAnsi="宋体" w:cs="Times New Roman"/>
          <w:kern w:val="0"/>
          <w:sz w:val="24"/>
          <w:szCs w:val="24"/>
        </w:rPr>
      </w:pPr>
      <w:r w:rsidRPr="000634CB">
        <w:rPr>
          <w:rFonts w:ascii="Times New Roman" w:hAnsi="Times New Roman" w:cs="Times New Roman"/>
          <w:kern w:val="0"/>
          <w:sz w:val="24"/>
          <w:szCs w:val="24"/>
        </w:rPr>
        <w:t xml:space="preserve">1. </w:t>
      </w: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申报资格条件</w:t>
      </w:r>
    </w:p>
    <w:p w:rsidR="00D14D08" w:rsidRPr="00A724A3" w:rsidRDefault="00877B2C" w:rsidP="000634CB">
      <w:pPr>
        <w:widowControl/>
        <w:shd w:val="clear" w:color="auto" w:fill="FFFFFF"/>
        <w:adjustRightInd w:val="0"/>
        <w:snapToGrid w:val="0"/>
        <w:ind w:firstLineChars="200" w:firstLine="480"/>
        <w:jc w:val="left"/>
        <w:rPr>
          <w:rFonts w:ascii="Times New Roman" w:eastAsia="宋体" w:hAnsi="Helvetica" w:cs="Times New Roman"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kern w:val="0"/>
          <w:sz w:val="24"/>
          <w:szCs w:val="24"/>
        </w:rPr>
        <w:t>申报人</w:t>
      </w:r>
      <w:r w:rsidR="00A724A3" w:rsidRPr="00A724A3">
        <w:rPr>
          <w:rFonts w:ascii="Times New Roman" w:eastAsia="宋体" w:hAnsi="宋体" w:cs="Times New Roman" w:hint="eastAsia"/>
          <w:kern w:val="0"/>
          <w:sz w:val="24"/>
          <w:szCs w:val="24"/>
        </w:rPr>
        <w:t>须同时</w:t>
      </w:r>
      <w:r w:rsidR="00D14D08" w:rsidRPr="00A724A3">
        <w:rPr>
          <w:rFonts w:ascii="Times New Roman" w:eastAsia="宋体" w:hAnsi="宋体" w:cs="Times New Roman" w:hint="eastAsia"/>
          <w:kern w:val="0"/>
          <w:sz w:val="24"/>
          <w:szCs w:val="24"/>
        </w:rPr>
        <w:t>满足</w:t>
      </w:r>
      <w:r w:rsidR="00D14D08" w:rsidRPr="00A724A3">
        <w:rPr>
          <w:rFonts w:ascii="Times New Roman" w:eastAsia="宋体" w:hAnsi="宋体" w:cs="Times New Roman"/>
          <w:kern w:val="0"/>
          <w:sz w:val="24"/>
          <w:szCs w:val="24"/>
        </w:rPr>
        <w:t>以下</w:t>
      </w:r>
      <w:r w:rsidR="003E16A7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="00A724A3" w:rsidRPr="00A724A3">
        <w:rPr>
          <w:rFonts w:ascii="Times New Roman" w:eastAsia="宋体" w:hAnsi="Times New Roman" w:cs="Times New Roman" w:hint="eastAsia"/>
          <w:kern w:val="0"/>
          <w:sz w:val="24"/>
          <w:szCs w:val="24"/>
        </w:rPr>
        <w:t>项条款</w:t>
      </w:r>
      <w:r w:rsidR="00247FA2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:rsidR="00D14D08" w:rsidRPr="00D93BB0" w:rsidRDefault="00247FA2" w:rsidP="000634CB">
      <w:pPr>
        <w:widowControl/>
        <w:shd w:val="clear" w:color="auto" w:fill="FFFFFF"/>
        <w:adjustRightInd w:val="0"/>
        <w:snapToGrid w:val="0"/>
        <w:ind w:leftChars="100" w:left="210" w:firstLineChars="50" w:firstLine="1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  <w:r w:rsidR="00D14D08" w:rsidRPr="00D93BB0">
        <w:rPr>
          <w:rFonts w:ascii="Times New Roman" w:hAnsiTheme="minorEastAsia" w:cs="Times New Roman"/>
          <w:kern w:val="0"/>
          <w:sz w:val="24"/>
          <w:szCs w:val="24"/>
        </w:rPr>
        <w:t>具有教授职称，并从事本科教学工作</w:t>
      </w:r>
      <w:r w:rsidR="00880A93">
        <w:rPr>
          <w:rFonts w:ascii="Times New Roman" w:hAnsi="Times New Roman" w:cs="Times New Roman" w:hint="eastAsia"/>
          <w:kern w:val="0"/>
          <w:sz w:val="24"/>
          <w:szCs w:val="24"/>
        </w:rPr>
        <w:t>3</w:t>
      </w:r>
      <w:r w:rsidR="00D14D08">
        <w:rPr>
          <w:rFonts w:ascii="Times New Roman" w:hAnsi="Times New Roman" w:cs="Times New Roman" w:hint="eastAsia"/>
          <w:kern w:val="0"/>
          <w:sz w:val="24"/>
          <w:szCs w:val="24"/>
        </w:rPr>
        <w:t>0</w:t>
      </w:r>
      <w:r w:rsidR="00D14D08" w:rsidRPr="00D93BB0">
        <w:rPr>
          <w:rFonts w:ascii="Times New Roman" w:hAnsiTheme="minorEastAsia" w:cs="Times New Roman"/>
          <w:kern w:val="0"/>
          <w:sz w:val="24"/>
          <w:szCs w:val="24"/>
        </w:rPr>
        <w:t>年以上</w:t>
      </w:r>
      <w:r w:rsidR="00776F24">
        <w:rPr>
          <w:rFonts w:ascii="Times New Roman" w:hAnsiTheme="minorEastAsia" w:cs="Times New Roman" w:hint="eastAsia"/>
          <w:kern w:val="0"/>
          <w:sz w:val="24"/>
          <w:szCs w:val="24"/>
        </w:rPr>
        <w:t>；</w:t>
      </w:r>
    </w:p>
    <w:p w:rsidR="00D14D08" w:rsidRDefault="00247FA2" w:rsidP="000634CB">
      <w:pPr>
        <w:widowControl/>
        <w:shd w:val="clear" w:color="auto" w:fill="FFFFFF"/>
        <w:adjustRightInd w:val="0"/>
        <w:snapToGrid w:val="0"/>
        <w:ind w:leftChars="100" w:left="210" w:firstLineChars="50" w:firstLine="120"/>
        <w:jc w:val="left"/>
        <w:rPr>
          <w:rFonts w:ascii="Times New Roman" w:hAnsiTheme="minorEastAsia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  <w:r w:rsidR="00D14D08" w:rsidRPr="00D93BB0">
        <w:rPr>
          <w:rFonts w:ascii="Times New Roman" w:hAnsiTheme="minorEastAsia" w:cs="Times New Roman"/>
          <w:kern w:val="0"/>
          <w:sz w:val="24"/>
          <w:szCs w:val="24"/>
        </w:rPr>
        <w:t>近三年，每年都承担本科生</w:t>
      </w:r>
      <w:r>
        <w:rPr>
          <w:rFonts w:ascii="Times New Roman" w:hAnsiTheme="minorEastAsia" w:cs="Times New Roman" w:hint="eastAsia"/>
          <w:kern w:val="0"/>
          <w:sz w:val="24"/>
          <w:szCs w:val="24"/>
        </w:rPr>
        <w:t>课程</w:t>
      </w:r>
      <w:r w:rsidR="00D14D08" w:rsidRPr="00D93BB0">
        <w:rPr>
          <w:rFonts w:ascii="Times New Roman" w:hAnsiTheme="minorEastAsia" w:cs="Times New Roman"/>
          <w:kern w:val="0"/>
          <w:sz w:val="24"/>
          <w:szCs w:val="24"/>
        </w:rPr>
        <w:t>教学任务</w:t>
      </w:r>
      <w:r w:rsidR="00006B1D">
        <w:rPr>
          <w:rFonts w:ascii="Times New Roman" w:hAnsiTheme="minorEastAsia" w:cs="Times New Roman" w:hint="eastAsia"/>
          <w:kern w:val="0"/>
          <w:sz w:val="24"/>
          <w:szCs w:val="24"/>
        </w:rPr>
        <w:t>；</w:t>
      </w:r>
    </w:p>
    <w:p w:rsidR="00006B1D" w:rsidRPr="00006B1D" w:rsidRDefault="00006B1D" w:rsidP="000634CB">
      <w:pPr>
        <w:widowControl/>
        <w:shd w:val="clear" w:color="auto" w:fill="FFFFFF"/>
        <w:adjustRightInd w:val="0"/>
        <w:snapToGrid w:val="0"/>
        <w:ind w:leftChars="100" w:left="210" w:firstLineChars="50" w:firstLine="1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Theme="minorEastAsia" w:cs="Times New Roman"/>
          <w:kern w:val="0"/>
          <w:sz w:val="24"/>
          <w:szCs w:val="24"/>
        </w:rPr>
        <w:t>3</w:t>
      </w:r>
      <w:r>
        <w:rPr>
          <w:rFonts w:ascii="Times New Roman" w:hAnsiTheme="minorEastAsia" w:cs="Times New Roman" w:hint="eastAsia"/>
          <w:kern w:val="0"/>
          <w:sz w:val="24"/>
          <w:szCs w:val="24"/>
        </w:rPr>
        <w:t>）</w:t>
      </w:r>
      <w:r>
        <w:rPr>
          <w:rFonts w:ascii="Times New Roman" w:hAnsiTheme="minorEastAsia" w:cs="Times New Roman"/>
          <w:kern w:val="0"/>
          <w:sz w:val="24"/>
          <w:szCs w:val="24"/>
        </w:rPr>
        <w:t>申报人未获得过</w:t>
      </w:r>
      <w:r w:rsidRPr="00880A93">
        <w:rPr>
          <w:rFonts w:ascii="Times New Roman" w:eastAsia="宋体" w:hAnsi="宋体" w:cs="Times New Roman" w:hint="eastAsia"/>
          <w:kern w:val="0"/>
          <w:sz w:val="24"/>
          <w:szCs w:val="24"/>
        </w:rPr>
        <w:t>“世承”</w:t>
      </w:r>
      <w:r w:rsidRPr="00880A93">
        <w:rPr>
          <w:rFonts w:ascii="Times New Roman" w:eastAsia="宋体" w:hAnsi="宋体" w:cs="Times New Roman"/>
          <w:kern w:val="0"/>
          <w:sz w:val="24"/>
          <w:szCs w:val="24"/>
        </w:rPr>
        <w:t>教学</w:t>
      </w:r>
      <w:r w:rsidRPr="00880A93">
        <w:rPr>
          <w:rFonts w:ascii="Times New Roman" w:eastAsia="宋体" w:hAnsi="宋体" w:cs="Times New Roman" w:hint="eastAsia"/>
          <w:kern w:val="0"/>
          <w:sz w:val="24"/>
          <w:szCs w:val="24"/>
        </w:rPr>
        <w:t>突出贡献奖</w:t>
      </w:r>
      <w:r>
        <w:rPr>
          <w:rFonts w:ascii="Times New Roman" w:eastAsia="宋体" w:hAnsi="宋体" w:cs="Times New Roman" w:hint="eastAsia"/>
          <w:kern w:val="0"/>
          <w:sz w:val="24"/>
          <w:szCs w:val="24"/>
        </w:rPr>
        <w:t>。</w:t>
      </w:r>
    </w:p>
    <w:p w:rsidR="00247FA2" w:rsidRDefault="00247FA2" w:rsidP="00247FA2">
      <w:pPr>
        <w:widowControl/>
        <w:shd w:val="clear" w:color="auto" w:fill="FFFFFF"/>
        <w:adjustRightInd w:val="0"/>
        <w:snapToGrid w:val="0"/>
        <w:ind w:firstLineChars="41" w:firstLine="98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 xml:space="preserve">2. </w:t>
      </w: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评优</w:t>
      </w:r>
      <w:r w:rsidRPr="000634CB">
        <w:rPr>
          <w:rFonts w:ascii="Times New Roman" w:hAnsi="Times New Roman" w:cs="Times New Roman"/>
          <w:kern w:val="0"/>
          <w:sz w:val="24"/>
          <w:szCs w:val="24"/>
        </w:rPr>
        <w:t>条件</w:t>
      </w:r>
    </w:p>
    <w:p w:rsidR="00D14D08" w:rsidRPr="00880A93" w:rsidRDefault="00F633D5" w:rsidP="00247FA2">
      <w:pPr>
        <w:widowControl/>
        <w:shd w:val="clear" w:color="auto" w:fill="FFFFFF"/>
        <w:adjustRightInd w:val="0"/>
        <w:snapToGrid w:val="0"/>
        <w:ind w:firstLineChars="191" w:firstLine="458"/>
        <w:jc w:val="left"/>
        <w:rPr>
          <w:rFonts w:ascii="Times New Roman" w:hAnsiTheme="minorEastAsia" w:cs="Times New Roman"/>
          <w:kern w:val="0"/>
          <w:sz w:val="24"/>
          <w:szCs w:val="24"/>
        </w:rPr>
      </w:pPr>
      <w:r>
        <w:rPr>
          <w:rFonts w:ascii="Times New Roman" w:hAnsiTheme="minorEastAsia" w:cs="Times New Roman" w:hint="eastAsia"/>
          <w:kern w:val="0"/>
          <w:sz w:val="24"/>
          <w:szCs w:val="24"/>
        </w:rPr>
        <w:lastRenderedPageBreak/>
        <w:t>在校</w:t>
      </w:r>
      <w:r>
        <w:rPr>
          <w:rFonts w:ascii="Times New Roman" w:hAnsiTheme="minorEastAsia" w:cs="Times New Roman"/>
          <w:kern w:val="0"/>
          <w:sz w:val="24"/>
          <w:szCs w:val="24"/>
        </w:rPr>
        <w:t>工作期间，以学校为完成单位，</w:t>
      </w:r>
      <w:r w:rsidR="00880A93" w:rsidRPr="00880A93">
        <w:rPr>
          <w:rFonts w:ascii="Times New Roman" w:hAnsiTheme="minorEastAsia" w:cs="Times New Roman" w:hint="eastAsia"/>
          <w:kern w:val="0"/>
          <w:sz w:val="24"/>
          <w:szCs w:val="24"/>
        </w:rPr>
        <w:t>以第一完成人身份获得国家级教学荣誉或奖励。</w:t>
      </w:r>
    </w:p>
    <w:p w:rsidR="00F00B75" w:rsidRPr="00A724A3" w:rsidRDefault="00A724A3" w:rsidP="00760AE2">
      <w:pPr>
        <w:widowControl/>
        <w:adjustRightInd w:val="0"/>
        <w:snapToGrid w:val="0"/>
        <w:spacing w:beforeLines="50" w:before="156"/>
        <w:ind w:firstLineChars="49" w:firstLine="118"/>
        <w:rPr>
          <w:rFonts w:ascii="Times New Roman" w:eastAsia="宋体" w:hAnsi="宋体" w:cs="Times New Roman"/>
          <w:b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b/>
          <w:kern w:val="0"/>
          <w:sz w:val="24"/>
          <w:szCs w:val="24"/>
        </w:rPr>
        <w:t>（二）</w:t>
      </w:r>
      <w:r w:rsidR="00367002" w:rsidRPr="00A724A3">
        <w:rPr>
          <w:rFonts w:ascii="Times New Roman" w:eastAsia="宋体" w:hAnsi="宋体" w:cs="Times New Roman"/>
          <w:b/>
          <w:kern w:val="0"/>
          <w:sz w:val="24"/>
          <w:szCs w:val="24"/>
        </w:rPr>
        <w:t>教学优秀奖</w:t>
      </w:r>
      <w:r w:rsidR="00FD682A" w:rsidRPr="00A724A3">
        <w:rPr>
          <w:rFonts w:ascii="Times New Roman" w:eastAsia="宋体" w:hAnsi="宋体" w:cs="Times New Roman"/>
          <w:b/>
          <w:kern w:val="0"/>
          <w:sz w:val="24"/>
          <w:szCs w:val="24"/>
        </w:rPr>
        <w:t>申报</w:t>
      </w:r>
      <w:r w:rsidR="00877B2C">
        <w:rPr>
          <w:rFonts w:ascii="Times New Roman" w:eastAsia="宋体" w:hAnsi="宋体" w:cs="Times New Roman" w:hint="eastAsia"/>
          <w:b/>
          <w:kern w:val="0"/>
          <w:sz w:val="24"/>
          <w:szCs w:val="24"/>
        </w:rPr>
        <w:t>及</w:t>
      </w:r>
      <w:r w:rsidR="00877B2C">
        <w:rPr>
          <w:rFonts w:ascii="Times New Roman" w:eastAsia="宋体" w:hAnsi="宋体" w:cs="Times New Roman"/>
          <w:b/>
          <w:kern w:val="0"/>
          <w:sz w:val="24"/>
          <w:szCs w:val="24"/>
        </w:rPr>
        <w:t>评优</w:t>
      </w:r>
      <w:r w:rsidR="00F00B75" w:rsidRPr="00A724A3">
        <w:rPr>
          <w:rFonts w:ascii="Times New Roman" w:eastAsia="宋体" w:hAnsi="宋体" w:cs="Times New Roman"/>
          <w:b/>
          <w:kern w:val="0"/>
          <w:sz w:val="24"/>
          <w:szCs w:val="24"/>
        </w:rPr>
        <w:t>条件</w:t>
      </w:r>
    </w:p>
    <w:p w:rsidR="00CA7761" w:rsidRPr="000634CB" w:rsidRDefault="00CA7761" w:rsidP="000634CB">
      <w:pPr>
        <w:widowControl/>
        <w:shd w:val="clear" w:color="auto" w:fill="FFFFFF"/>
        <w:adjustRightInd w:val="0"/>
        <w:snapToGrid w:val="0"/>
        <w:ind w:firstLineChars="135" w:firstLine="324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634CB">
        <w:rPr>
          <w:rFonts w:ascii="Times New Roman" w:hAnsi="Times New Roman" w:cs="Times New Roman"/>
          <w:kern w:val="0"/>
          <w:sz w:val="24"/>
          <w:szCs w:val="24"/>
        </w:rPr>
        <w:t xml:space="preserve">1. </w:t>
      </w: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申报资格条件</w:t>
      </w:r>
    </w:p>
    <w:p w:rsidR="00E639C0" w:rsidRDefault="00CA7761" w:rsidP="000634CB">
      <w:pPr>
        <w:widowControl/>
        <w:shd w:val="clear" w:color="auto" w:fill="FFFFFF"/>
        <w:adjustRightInd w:val="0"/>
        <w:snapToGrid w:val="0"/>
        <w:ind w:firstLineChars="235" w:firstLine="564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申报</w:t>
      </w:r>
      <w:r w:rsidRPr="000634CB">
        <w:rPr>
          <w:rFonts w:ascii="Times New Roman" w:hAnsi="Times New Roman" w:cs="Times New Roman"/>
          <w:kern w:val="0"/>
          <w:sz w:val="24"/>
          <w:szCs w:val="24"/>
        </w:rPr>
        <w:t>人</w:t>
      </w:r>
      <w:r w:rsidR="00877B2C">
        <w:rPr>
          <w:rFonts w:ascii="Times New Roman" w:hAnsi="Times New Roman" w:cs="Times New Roman" w:hint="eastAsia"/>
          <w:kern w:val="0"/>
          <w:sz w:val="24"/>
          <w:szCs w:val="24"/>
        </w:rPr>
        <w:t>近</w:t>
      </w:r>
      <w:r w:rsidR="00877B2C">
        <w:rPr>
          <w:rFonts w:ascii="Times New Roman" w:hAnsi="Times New Roman" w:cs="Times New Roman"/>
          <w:kern w:val="0"/>
          <w:sz w:val="24"/>
          <w:szCs w:val="24"/>
        </w:rPr>
        <w:t>两年</w:t>
      </w:r>
    </w:p>
    <w:p w:rsidR="00CA7761" w:rsidRPr="000634CB" w:rsidRDefault="00CA7761" w:rsidP="000634CB">
      <w:pPr>
        <w:widowControl/>
        <w:shd w:val="clear" w:color="auto" w:fill="FFFFFF"/>
        <w:adjustRightInd w:val="0"/>
        <w:snapToGrid w:val="0"/>
        <w:ind w:firstLineChars="235" w:firstLine="564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必须同时满足以下</w:t>
      </w:r>
      <w:r w:rsidRPr="000634CB">
        <w:rPr>
          <w:rFonts w:ascii="Times New Roman" w:hAnsi="Times New Roman" w:cs="Times New Roman"/>
          <w:kern w:val="0"/>
          <w:sz w:val="24"/>
          <w:szCs w:val="24"/>
        </w:rPr>
        <w:t>4</w:t>
      </w:r>
      <w:r w:rsidR="00877B2C">
        <w:rPr>
          <w:rFonts w:ascii="Times New Roman" w:hAnsi="Times New Roman" w:cs="Times New Roman" w:hint="eastAsia"/>
          <w:kern w:val="0"/>
          <w:sz w:val="24"/>
          <w:szCs w:val="24"/>
        </w:rPr>
        <w:t>项条款。</w:t>
      </w:r>
    </w:p>
    <w:p w:rsidR="00CA7761" w:rsidRPr="000634CB" w:rsidRDefault="00CA7761" w:rsidP="000634CB">
      <w:pPr>
        <w:widowControl/>
        <w:shd w:val="clear" w:color="auto" w:fill="FFFFFF"/>
        <w:adjustRightInd w:val="0"/>
        <w:snapToGrid w:val="0"/>
        <w:ind w:leftChars="300" w:left="111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）完成</w:t>
      </w:r>
      <w:r w:rsidR="00877B2C">
        <w:rPr>
          <w:rFonts w:ascii="Times New Roman" w:hAnsi="Times New Roman" w:cs="Times New Roman" w:hint="eastAsia"/>
          <w:kern w:val="0"/>
          <w:sz w:val="24"/>
          <w:szCs w:val="24"/>
        </w:rPr>
        <w:t>岗位教学工作量，</w:t>
      </w: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每学期都承担本科生</w:t>
      </w:r>
      <w:r w:rsidR="00877B2C">
        <w:rPr>
          <w:rFonts w:ascii="Times New Roman" w:hAnsi="Times New Roman" w:cs="Times New Roman" w:hint="eastAsia"/>
          <w:kern w:val="0"/>
          <w:sz w:val="24"/>
          <w:szCs w:val="24"/>
        </w:rPr>
        <w:t>课程</w:t>
      </w: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教学任务；</w:t>
      </w:r>
    </w:p>
    <w:p w:rsidR="00CA7761" w:rsidRPr="000634CB" w:rsidRDefault="00CA7761" w:rsidP="000634CB">
      <w:pPr>
        <w:widowControl/>
        <w:shd w:val="clear" w:color="auto" w:fill="FFFFFF"/>
        <w:adjustRightInd w:val="0"/>
        <w:snapToGrid w:val="0"/>
        <w:ind w:leftChars="300" w:left="111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2</w:t>
      </w: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）担任过班导师或学校要求的其它</w:t>
      </w:r>
      <w:r w:rsidR="00877B2C">
        <w:rPr>
          <w:rFonts w:ascii="Times New Roman" w:hAnsi="Times New Roman" w:cs="Times New Roman" w:hint="eastAsia"/>
          <w:kern w:val="0"/>
          <w:sz w:val="24"/>
          <w:szCs w:val="24"/>
        </w:rPr>
        <w:t>学生</w:t>
      </w: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学习指导工作；</w:t>
      </w:r>
    </w:p>
    <w:p w:rsidR="00CA7761" w:rsidRPr="000634CB" w:rsidRDefault="00CA7761" w:rsidP="000634CB">
      <w:pPr>
        <w:widowControl/>
        <w:shd w:val="clear" w:color="auto" w:fill="FFFFFF"/>
        <w:adjustRightInd w:val="0"/>
        <w:snapToGrid w:val="0"/>
        <w:ind w:leftChars="300" w:left="111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3</w:t>
      </w:r>
      <w:r w:rsidR="00877B2C"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所有授课课程的教学文档齐全，教学过程满足课程标准要求；</w:t>
      </w:r>
    </w:p>
    <w:p w:rsidR="00CA7761" w:rsidRPr="000634CB" w:rsidRDefault="00CA7761" w:rsidP="000634CB">
      <w:pPr>
        <w:widowControl/>
        <w:shd w:val="clear" w:color="auto" w:fill="FFFFFF"/>
        <w:adjustRightInd w:val="0"/>
        <w:snapToGrid w:val="0"/>
        <w:ind w:leftChars="300" w:left="111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4</w:t>
      </w:r>
      <w:r w:rsidR="00877B2C">
        <w:rPr>
          <w:rFonts w:ascii="Times New Roman" w:hAnsi="Times New Roman" w:cs="Times New Roman" w:hint="eastAsia"/>
          <w:kern w:val="0"/>
          <w:sz w:val="24"/>
          <w:szCs w:val="24"/>
        </w:rPr>
        <w:t>）教学过程深受学生欢迎和同行的好评，</w:t>
      </w: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每学期学生评教平均得分不低于</w:t>
      </w: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4.6</w:t>
      </w: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分，</w:t>
      </w:r>
      <w:proofErr w:type="gramStart"/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且视导</w:t>
      </w:r>
      <w:proofErr w:type="gramEnd"/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员、同行听课评教均为优秀；</w:t>
      </w:r>
    </w:p>
    <w:p w:rsidR="00CA7761" w:rsidRPr="000634CB" w:rsidRDefault="00CA7761" w:rsidP="000634CB">
      <w:pPr>
        <w:widowControl/>
        <w:shd w:val="clear" w:color="auto" w:fill="FFFFFF"/>
        <w:adjustRightInd w:val="0"/>
        <w:snapToGrid w:val="0"/>
        <w:ind w:leftChars="100" w:left="210" w:firstLineChars="35" w:firstLine="84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 xml:space="preserve">2. </w:t>
      </w: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评优</w:t>
      </w:r>
      <w:r w:rsidRPr="000634CB">
        <w:rPr>
          <w:rFonts w:ascii="Times New Roman" w:hAnsi="Times New Roman" w:cs="Times New Roman"/>
          <w:kern w:val="0"/>
          <w:sz w:val="24"/>
          <w:szCs w:val="24"/>
        </w:rPr>
        <w:t>条件</w:t>
      </w:r>
    </w:p>
    <w:p w:rsidR="00CA7761" w:rsidRPr="000634CB" w:rsidRDefault="00CA7761" w:rsidP="000634CB">
      <w:pPr>
        <w:widowControl/>
        <w:shd w:val="clear" w:color="auto" w:fill="FFFFFF"/>
        <w:adjustRightInd w:val="0"/>
        <w:snapToGrid w:val="0"/>
        <w:ind w:leftChars="200" w:left="420" w:firstLineChars="35" w:firstLine="84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634CB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  <w:r w:rsidRPr="000634C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77B2C">
        <w:rPr>
          <w:rFonts w:ascii="Times New Roman" w:hAnsi="Times New Roman" w:cs="Times New Roman" w:hint="eastAsia"/>
          <w:kern w:val="0"/>
          <w:sz w:val="24"/>
          <w:szCs w:val="24"/>
        </w:rPr>
        <w:t>近两年，在学生指导方面满足以下条款中的一款。</w:t>
      </w:r>
      <w:r w:rsidRPr="000634C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CA7761" w:rsidRPr="000634CB" w:rsidRDefault="00CA7761" w:rsidP="000634CB">
      <w:pPr>
        <w:widowControl/>
        <w:shd w:val="clear" w:color="auto" w:fill="FFFFFF"/>
        <w:adjustRightInd w:val="0"/>
        <w:snapToGrid w:val="0"/>
        <w:ind w:leftChars="300" w:left="111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 w:rsidRPr="000634CB">
        <w:rPr>
          <w:rFonts w:ascii="Times New Roman" w:hAnsi="Times New Roman" w:cs="Times New Roman"/>
          <w:kern w:val="0"/>
          <w:sz w:val="24"/>
          <w:szCs w:val="24"/>
        </w:rPr>
        <w:t>1</w:t>
      </w:r>
      <w:r w:rsidR="006916FD">
        <w:rPr>
          <w:rFonts w:ascii="Times New Roman" w:hAnsi="Times New Roman" w:cs="Times New Roman" w:hint="eastAsia"/>
          <w:kern w:val="0"/>
          <w:sz w:val="24"/>
          <w:szCs w:val="24"/>
        </w:rPr>
        <w:t>）指导本科毕业论文（设计）获得校级及以上优秀</w:t>
      </w: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或指导本科生公开发表论文；</w:t>
      </w:r>
      <w:r w:rsidRPr="000634C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CA7761" w:rsidRPr="000634CB" w:rsidRDefault="00CA7761" w:rsidP="000634CB">
      <w:pPr>
        <w:widowControl/>
        <w:shd w:val="clear" w:color="auto" w:fill="FFFFFF"/>
        <w:adjustRightInd w:val="0"/>
        <w:snapToGrid w:val="0"/>
        <w:ind w:leftChars="300" w:left="111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 w:rsidRPr="000634CB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）指导本科生参加省部级及</w:t>
      </w:r>
      <w:r w:rsidRPr="000634CB">
        <w:rPr>
          <w:rFonts w:ascii="Times New Roman" w:hAnsi="Times New Roman" w:cs="Times New Roman"/>
          <w:kern w:val="0"/>
          <w:sz w:val="24"/>
          <w:szCs w:val="24"/>
        </w:rPr>
        <w:t>以上</w:t>
      </w: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政府主管部门</w:t>
      </w:r>
      <w:r w:rsidRPr="000634CB">
        <w:rPr>
          <w:rFonts w:ascii="Times New Roman" w:hAnsi="Times New Roman" w:cs="Times New Roman"/>
          <w:kern w:val="0"/>
          <w:sz w:val="24"/>
          <w:szCs w:val="24"/>
        </w:rPr>
        <w:t>主办</w:t>
      </w: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，</w:t>
      </w:r>
      <w:r w:rsidRPr="000634CB">
        <w:rPr>
          <w:rFonts w:ascii="Times New Roman" w:hAnsi="Times New Roman" w:cs="Times New Roman"/>
          <w:kern w:val="0"/>
          <w:sz w:val="24"/>
          <w:szCs w:val="24"/>
        </w:rPr>
        <w:t>或</w:t>
      </w: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国家一级学术团体、行业协会、</w:t>
      </w:r>
      <w:r w:rsidRPr="000634CB">
        <w:rPr>
          <w:rFonts w:ascii="Times New Roman" w:hAnsi="Times New Roman" w:cs="Times New Roman"/>
          <w:kern w:val="0"/>
          <w:sz w:val="24"/>
          <w:szCs w:val="24"/>
        </w:rPr>
        <w:t>其它部委主办的</w:t>
      </w: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学科竞赛，并获得奖励（鼓励奖除外）；</w:t>
      </w:r>
      <w:r w:rsidRPr="000634C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CA7761" w:rsidRPr="000634CB" w:rsidRDefault="00CA7761" w:rsidP="000634CB">
      <w:pPr>
        <w:widowControl/>
        <w:shd w:val="clear" w:color="auto" w:fill="FFFFFF"/>
        <w:adjustRightInd w:val="0"/>
        <w:snapToGrid w:val="0"/>
        <w:ind w:leftChars="300" w:left="111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 w:rsidRPr="000634CB">
        <w:rPr>
          <w:rFonts w:ascii="Times New Roman" w:hAnsi="Times New Roman" w:cs="Times New Roman"/>
          <w:kern w:val="0"/>
          <w:sz w:val="24"/>
          <w:szCs w:val="24"/>
        </w:rPr>
        <w:t>3</w:t>
      </w:r>
      <w:r w:rsidR="00877B2C">
        <w:rPr>
          <w:rFonts w:ascii="Times New Roman" w:hAnsi="Times New Roman" w:cs="Times New Roman" w:hint="eastAsia"/>
          <w:kern w:val="0"/>
          <w:sz w:val="24"/>
          <w:szCs w:val="24"/>
        </w:rPr>
        <w:t>）指导并完成市</w:t>
      </w: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级及以上大学生创新创业训练等研究项目；</w:t>
      </w:r>
      <w:r w:rsidRPr="000634C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CA7761" w:rsidRPr="000634CB" w:rsidRDefault="00CA7761" w:rsidP="000634CB">
      <w:pPr>
        <w:widowControl/>
        <w:shd w:val="clear" w:color="auto" w:fill="FFFFFF"/>
        <w:adjustRightInd w:val="0"/>
        <w:snapToGrid w:val="0"/>
        <w:ind w:leftChars="300" w:left="111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 w:rsidRPr="000634CB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）指导本科学生获得校级优秀实习生荣誉称号。</w:t>
      </w:r>
      <w:r w:rsidRPr="000634C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CA7761" w:rsidRPr="000634CB" w:rsidRDefault="00CA7761" w:rsidP="000634CB">
      <w:pPr>
        <w:widowControl/>
        <w:shd w:val="clear" w:color="auto" w:fill="FFFFFF"/>
        <w:adjustRightInd w:val="0"/>
        <w:snapToGrid w:val="0"/>
        <w:ind w:leftChars="200" w:left="420" w:firstLineChars="35" w:firstLine="84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634CB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  <w:r w:rsidRPr="000634C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近两年，</w:t>
      </w:r>
      <w:r w:rsidR="00877B2C">
        <w:rPr>
          <w:rFonts w:ascii="Times New Roman" w:hAnsi="Times New Roman" w:cs="Times New Roman" w:hint="eastAsia"/>
          <w:kern w:val="0"/>
          <w:sz w:val="24"/>
          <w:szCs w:val="24"/>
        </w:rPr>
        <w:t>在</w:t>
      </w:r>
      <w:r w:rsidR="00877B2C">
        <w:rPr>
          <w:rFonts w:ascii="Times New Roman" w:hAnsi="Times New Roman" w:cs="Times New Roman"/>
          <w:kern w:val="0"/>
          <w:sz w:val="24"/>
          <w:szCs w:val="24"/>
        </w:rPr>
        <w:t>教学研究方面</w:t>
      </w:r>
      <w:r w:rsidR="00877B2C">
        <w:rPr>
          <w:rFonts w:ascii="Times New Roman" w:hAnsi="Times New Roman" w:cs="Times New Roman" w:hint="eastAsia"/>
          <w:kern w:val="0"/>
          <w:sz w:val="24"/>
          <w:szCs w:val="24"/>
        </w:rPr>
        <w:t>满足以下条款中的一款。</w:t>
      </w:r>
      <w:r w:rsidRPr="000634C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CA7761" w:rsidRPr="000634CB" w:rsidRDefault="00CA7761" w:rsidP="000634CB">
      <w:pPr>
        <w:widowControl/>
        <w:shd w:val="clear" w:color="auto" w:fill="FFFFFF"/>
        <w:adjustRightInd w:val="0"/>
        <w:snapToGrid w:val="0"/>
        <w:ind w:leftChars="300" w:left="111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634CB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0634CB">
        <w:rPr>
          <w:rFonts w:ascii="Times New Roman" w:hAnsi="Times New Roman" w:cs="Times New Roman"/>
          <w:kern w:val="0"/>
          <w:sz w:val="24"/>
          <w:szCs w:val="24"/>
        </w:rPr>
        <w:t>1</w:t>
      </w:r>
      <w:r w:rsidR="00877B2C">
        <w:rPr>
          <w:rFonts w:ascii="Times New Roman" w:hAnsi="Times New Roman" w:cs="Times New Roman" w:hint="eastAsia"/>
          <w:kern w:val="0"/>
          <w:sz w:val="24"/>
          <w:szCs w:val="24"/>
        </w:rPr>
        <w:t>）以第一作者身份</w:t>
      </w: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公开发表教学研究论文；</w:t>
      </w:r>
      <w:r w:rsidRPr="000634C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CA7761" w:rsidRPr="000634CB" w:rsidRDefault="00CA7761" w:rsidP="000634CB">
      <w:pPr>
        <w:widowControl/>
        <w:shd w:val="clear" w:color="auto" w:fill="FFFFFF"/>
        <w:adjustRightInd w:val="0"/>
        <w:snapToGrid w:val="0"/>
        <w:ind w:leftChars="300" w:left="111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 w:rsidRPr="000634CB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）获得校级及以上“教学成果奖”</w:t>
      </w:r>
      <w:r w:rsidRPr="000634CB">
        <w:rPr>
          <w:rFonts w:ascii="Times New Roman" w:hAnsi="Times New Roman" w:cs="Times New Roman"/>
          <w:kern w:val="0"/>
          <w:sz w:val="24"/>
          <w:szCs w:val="24"/>
        </w:rPr>
        <w:t>；</w:t>
      </w:r>
      <w:r w:rsidRPr="000634C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CA7761" w:rsidRPr="000634CB" w:rsidRDefault="00CA7761" w:rsidP="000634CB">
      <w:pPr>
        <w:widowControl/>
        <w:shd w:val="clear" w:color="auto" w:fill="FFFFFF"/>
        <w:adjustRightInd w:val="0"/>
        <w:snapToGrid w:val="0"/>
        <w:ind w:leftChars="300" w:left="111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 w:rsidRPr="000634CB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0634CB">
        <w:rPr>
          <w:rFonts w:ascii="Times New Roman" w:hAnsi="Times New Roman" w:cs="Times New Roman" w:hint="eastAsia"/>
          <w:kern w:val="0"/>
          <w:sz w:val="24"/>
          <w:szCs w:val="24"/>
        </w:rPr>
        <w:t>）参加校级及以上教师教学技能类竞赛活动，并获得奖励。</w:t>
      </w:r>
      <w:r w:rsidRPr="000634C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1A2601" w:rsidRPr="000634CB" w:rsidRDefault="000634CB" w:rsidP="00EB2B62">
      <w:pPr>
        <w:widowControl/>
        <w:shd w:val="clear" w:color="auto" w:fill="FFFFFF"/>
        <w:adjustRightInd w:val="0"/>
        <w:snapToGrid w:val="0"/>
        <w:spacing w:beforeLines="50" w:before="156"/>
        <w:ind w:firstLineChars="0" w:firstLine="0"/>
        <w:jc w:val="left"/>
        <w:rPr>
          <w:rFonts w:ascii="Times New Roman" w:eastAsia="宋体" w:hAnsi="宋体" w:cs="Times New Roman"/>
          <w:kern w:val="0"/>
          <w:sz w:val="28"/>
          <w:szCs w:val="28"/>
        </w:rPr>
      </w:pPr>
      <w:r w:rsidRPr="000634CB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四</w:t>
      </w:r>
      <w:r w:rsidR="00CA7761" w:rsidRPr="000634CB">
        <w:rPr>
          <w:rFonts w:ascii="Times New Roman" w:eastAsia="宋体" w:hAnsi="Times New Roman" w:cs="Times New Roman"/>
          <w:b/>
          <w:kern w:val="0"/>
          <w:sz w:val="28"/>
          <w:szCs w:val="28"/>
        </w:rPr>
        <w:t>、</w:t>
      </w:r>
      <w:r w:rsidR="00CA7761" w:rsidRPr="000634CB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评选规则</w:t>
      </w:r>
    </w:p>
    <w:p w:rsidR="00CA7761" w:rsidRPr="000634CB" w:rsidRDefault="005603FA" w:rsidP="00CA7761">
      <w:pPr>
        <w:widowControl/>
        <w:adjustRightInd w:val="0"/>
        <w:snapToGrid w:val="0"/>
        <w:ind w:firstLineChars="200" w:firstLine="480"/>
        <w:rPr>
          <w:rFonts w:ascii="Times New Roman" w:eastAsia="宋体" w:hAnsi="宋体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“世承”教学突出贡献奖和</w:t>
      </w:r>
      <w:r w:rsidRPr="000634CB">
        <w:rPr>
          <w:rFonts w:ascii="Times New Roman" w:eastAsia="宋体" w:hAnsi="Times New Roman" w:cs="Times New Roman" w:hint="eastAsia"/>
          <w:kern w:val="0"/>
          <w:sz w:val="24"/>
          <w:szCs w:val="24"/>
        </w:rPr>
        <w:t>教学优秀奖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每两年评选一次。</w:t>
      </w:r>
      <w:r w:rsidRPr="000634CB">
        <w:rPr>
          <w:rFonts w:ascii="Times New Roman" w:eastAsia="宋体" w:hAnsi="Times New Roman" w:cs="Times New Roman" w:hint="eastAsia"/>
          <w:kern w:val="0"/>
          <w:sz w:val="24"/>
          <w:szCs w:val="24"/>
        </w:rPr>
        <w:t>各学院根据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申报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条件和评优条件，</w:t>
      </w:r>
      <w:r w:rsidRPr="000634CB">
        <w:rPr>
          <w:rFonts w:ascii="Times New Roman" w:eastAsia="宋体" w:hAnsi="Times New Roman" w:cs="Times New Roman" w:hint="eastAsia"/>
          <w:kern w:val="0"/>
          <w:sz w:val="24"/>
          <w:szCs w:val="24"/>
        </w:rPr>
        <w:t>择优评选，限额报送到</w:t>
      </w:r>
      <w:r w:rsidRPr="000634CB">
        <w:rPr>
          <w:rFonts w:ascii="Times New Roman" w:eastAsia="宋体" w:hAnsi="Times New Roman" w:cs="Times New Roman"/>
          <w:kern w:val="0"/>
          <w:sz w:val="24"/>
          <w:szCs w:val="24"/>
        </w:rPr>
        <w:t>学校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="00416FF5" w:rsidRPr="000634CB">
        <w:rPr>
          <w:rFonts w:ascii="Times New Roman" w:eastAsia="宋体" w:hAnsi="Times New Roman" w:cs="Times New Roman"/>
          <w:kern w:val="0"/>
          <w:sz w:val="24"/>
          <w:szCs w:val="24"/>
        </w:rPr>
        <w:t>学校</w:t>
      </w:r>
      <w:r w:rsidR="00416FF5">
        <w:rPr>
          <w:rFonts w:ascii="Times New Roman" w:eastAsia="宋体" w:hAnsi="Times New Roman" w:cs="Times New Roman" w:hint="eastAsia"/>
          <w:kern w:val="0"/>
          <w:sz w:val="24"/>
          <w:szCs w:val="24"/>
        </w:rPr>
        <w:t>组织校内外</w:t>
      </w:r>
      <w:r w:rsidR="00416FF5">
        <w:rPr>
          <w:rFonts w:ascii="Times New Roman" w:eastAsia="宋体" w:hAnsi="Times New Roman" w:cs="Times New Roman"/>
          <w:kern w:val="0"/>
          <w:sz w:val="24"/>
          <w:szCs w:val="24"/>
        </w:rPr>
        <w:t>专家</w:t>
      </w:r>
      <w:r w:rsidR="00416FF5">
        <w:rPr>
          <w:rFonts w:ascii="Times New Roman" w:eastAsia="宋体" w:hAnsi="Times New Roman" w:cs="Times New Roman" w:hint="eastAsia"/>
          <w:kern w:val="0"/>
          <w:sz w:val="24"/>
          <w:szCs w:val="24"/>
        </w:rPr>
        <w:t>审核和</w:t>
      </w:r>
      <w:r w:rsidR="00416FF5" w:rsidRPr="000634CB">
        <w:rPr>
          <w:rFonts w:ascii="Times New Roman" w:eastAsia="宋体" w:hAnsi="Times New Roman" w:cs="Times New Roman" w:hint="eastAsia"/>
          <w:kern w:val="0"/>
          <w:sz w:val="24"/>
          <w:szCs w:val="24"/>
        </w:rPr>
        <w:t>评选。</w:t>
      </w:r>
    </w:p>
    <w:p w:rsidR="00AA4754" w:rsidRPr="000634CB" w:rsidRDefault="000634CB" w:rsidP="00760AE2">
      <w:pPr>
        <w:widowControl/>
        <w:adjustRightInd w:val="0"/>
        <w:snapToGrid w:val="0"/>
        <w:spacing w:beforeLines="50" w:before="156"/>
        <w:ind w:firstLineChars="0" w:firstLine="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0634CB">
        <w:rPr>
          <w:rFonts w:ascii="Times New Roman" w:hAnsiTheme="minorEastAsia" w:cs="Times New Roman" w:hint="eastAsia"/>
          <w:b/>
          <w:kern w:val="0"/>
          <w:sz w:val="28"/>
          <w:szCs w:val="28"/>
        </w:rPr>
        <w:t>五</w:t>
      </w:r>
      <w:r w:rsidR="00A00D02" w:rsidRPr="000634CB">
        <w:rPr>
          <w:rFonts w:ascii="Times New Roman" w:hAnsiTheme="minorEastAsia" w:cs="Times New Roman"/>
          <w:b/>
          <w:kern w:val="0"/>
          <w:sz w:val="28"/>
          <w:szCs w:val="28"/>
        </w:rPr>
        <w:t>、</w:t>
      </w:r>
      <w:r w:rsidR="00C65286" w:rsidRPr="000634CB">
        <w:rPr>
          <w:rFonts w:ascii="Times New Roman" w:hAnsiTheme="minorEastAsia" w:cs="Times New Roman"/>
          <w:b/>
          <w:kern w:val="0"/>
          <w:sz w:val="28"/>
          <w:szCs w:val="28"/>
        </w:rPr>
        <w:t>评选程序</w:t>
      </w:r>
    </w:p>
    <w:p w:rsidR="00A305EC" w:rsidRPr="000634CB" w:rsidRDefault="00E2690A" w:rsidP="00AD13DE">
      <w:pPr>
        <w:pStyle w:val="a8"/>
        <w:widowControl/>
        <w:numPr>
          <w:ilvl w:val="0"/>
          <w:numId w:val="8"/>
        </w:numPr>
        <w:shd w:val="clear" w:color="auto" w:fill="FFFFFF"/>
        <w:adjustRightInd w:val="0"/>
        <w:snapToGrid w:val="0"/>
        <w:ind w:leftChars="100" w:left="630"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634CB">
        <w:rPr>
          <w:rFonts w:ascii="Times New Roman" w:hAnsiTheme="minorEastAsia" w:cs="Times New Roman"/>
          <w:kern w:val="0"/>
          <w:sz w:val="24"/>
          <w:szCs w:val="24"/>
        </w:rPr>
        <w:lastRenderedPageBreak/>
        <w:t>教师</w:t>
      </w:r>
      <w:r w:rsidR="00A305EC" w:rsidRPr="000634CB">
        <w:rPr>
          <w:rFonts w:ascii="Times New Roman" w:hAnsiTheme="minorEastAsia" w:cs="Times New Roman"/>
          <w:kern w:val="0"/>
          <w:sz w:val="24"/>
          <w:szCs w:val="24"/>
        </w:rPr>
        <w:t>个人填报</w:t>
      </w:r>
      <w:r w:rsidR="00852914" w:rsidRPr="000634CB">
        <w:rPr>
          <w:rFonts w:ascii="Times New Roman" w:hAnsi="Times New Roman" w:cs="Times New Roman" w:hint="eastAsia"/>
          <w:kern w:val="0"/>
          <w:sz w:val="24"/>
          <w:szCs w:val="24"/>
        </w:rPr>
        <w:t>“</w:t>
      </w:r>
      <w:r w:rsidR="00852914" w:rsidRPr="000634CB">
        <w:rPr>
          <w:rFonts w:ascii="Times New Roman" w:hAnsiTheme="minorEastAsia" w:cs="Times New Roman"/>
          <w:kern w:val="0"/>
          <w:sz w:val="24"/>
          <w:szCs w:val="24"/>
        </w:rPr>
        <w:t>教学优秀奖申请及评审表</w:t>
      </w:r>
      <w:r w:rsidR="00852914" w:rsidRPr="000634CB">
        <w:rPr>
          <w:rFonts w:ascii="Times New Roman" w:hAnsi="Times New Roman" w:cs="Times New Roman" w:hint="eastAsia"/>
          <w:kern w:val="0"/>
          <w:sz w:val="24"/>
          <w:szCs w:val="24"/>
        </w:rPr>
        <w:t>”</w:t>
      </w:r>
      <w:r w:rsidRPr="000634CB">
        <w:rPr>
          <w:rFonts w:ascii="Times New Roman" w:hAnsiTheme="minorEastAsia" w:cs="Times New Roman"/>
          <w:kern w:val="0"/>
          <w:sz w:val="24"/>
          <w:szCs w:val="24"/>
        </w:rPr>
        <w:t>或</w:t>
      </w:r>
      <w:r w:rsidR="00852914" w:rsidRPr="000634CB">
        <w:rPr>
          <w:rFonts w:ascii="Times New Roman" w:hAnsiTheme="minorEastAsia" w:cs="Times New Roman" w:hint="eastAsia"/>
          <w:kern w:val="0"/>
          <w:sz w:val="24"/>
          <w:szCs w:val="24"/>
        </w:rPr>
        <w:t>“‘世承’</w:t>
      </w:r>
      <w:r w:rsidR="00852914" w:rsidRPr="000634CB">
        <w:rPr>
          <w:rFonts w:ascii="Times New Roman" w:hAnsiTheme="minorEastAsia" w:cs="Times New Roman"/>
          <w:kern w:val="0"/>
          <w:sz w:val="24"/>
          <w:szCs w:val="24"/>
        </w:rPr>
        <w:t>教学突出贡献奖申请及评审表</w:t>
      </w:r>
      <w:r w:rsidR="00852914" w:rsidRPr="000634CB">
        <w:rPr>
          <w:rFonts w:ascii="Times New Roman" w:hAnsiTheme="minorEastAsia" w:cs="Times New Roman" w:hint="eastAsia"/>
          <w:kern w:val="0"/>
          <w:sz w:val="24"/>
          <w:szCs w:val="24"/>
        </w:rPr>
        <w:t>”</w:t>
      </w:r>
      <w:r w:rsidRPr="000634CB">
        <w:rPr>
          <w:rFonts w:ascii="Times New Roman" w:hAnsiTheme="minorEastAsia" w:cs="Times New Roman"/>
          <w:kern w:val="0"/>
          <w:sz w:val="24"/>
          <w:szCs w:val="24"/>
        </w:rPr>
        <w:t>，并提交</w:t>
      </w:r>
      <w:r w:rsidR="00DE5B06" w:rsidRPr="000634CB">
        <w:rPr>
          <w:rFonts w:ascii="Times New Roman" w:hAnsiTheme="minorEastAsia" w:cs="Times New Roman"/>
          <w:kern w:val="0"/>
          <w:sz w:val="24"/>
          <w:szCs w:val="24"/>
        </w:rPr>
        <w:t>相关证明材料</w:t>
      </w:r>
      <w:r w:rsidR="00C21408" w:rsidRPr="000634CB">
        <w:rPr>
          <w:rFonts w:ascii="Times New Roman" w:hAnsiTheme="minorEastAsia" w:cs="Times New Roman" w:hint="eastAsia"/>
          <w:kern w:val="0"/>
          <w:sz w:val="24"/>
          <w:szCs w:val="24"/>
        </w:rPr>
        <w:t>；</w:t>
      </w:r>
    </w:p>
    <w:p w:rsidR="00DE5B06" w:rsidRPr="000634CB" w:rsidRDefault="00EB2B62" w:rsidP="00AD13DE">
      <w:pPr>
        <w:pStyle w:val="a8"/>
        <w:widowControl/>
        <w:numPr>
          <w:ilvl w:val="0"/>
          <w:numId w:val="8"/>
        </w:numPr>
        <w:shd w:val="clear" w:color="auto" w:fill="FFFFFF"/>
        <w:adjustRightInd w:val="0"/>
        <w:snapToGrid w:val="0"/>
        <w:ind w:leftChars="100" w:left="630"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634CB">
        <w:rPr>
          <w:rFonts w:ascii="Times New Roman" w:hAnsiTheme="minorEastAsia" w:cs="Times New Roman" w:hint="eastAsia"/>
          <w:kern w:val="0"/>
          <w:sz w:val="24"/>
          <w:szCs w:val="24"/>
        </w:rPr>
        <w:t>学院以</w:t>
      </w:r>
      <w:r w:rsidRPr="000634CB">
        <w:rPr>
          <w:rFonts w:ascii="Times New Roman" w:hAnsiTheme="minorEastAsia" w:cs="Times New Roman"/>
          <w:kern w:val="0"/>
          <w:sz w:val="24"/>
          <w:szCs w:val="24"/>
        </w:rPr>
        <w:t>院教学指导委员会</w:t>
      </w:r>
      <w:r w:rsidR="00215115" w:rsidRPr="000634CB">
        <w:rPr>
          <w:rFonts w:ascii="Times New Roman" w:hAnsiTheme="minorEastAsia" w:cs="Times New Roman" w:hint="eastAsia"/>
          <w:kern w:val="0"/>
          <w:sz w:val="24"/>
          <w:szCs w:val="24"/>
        </w:rPr>
        <w:t>为</w:t>
      </w:r>
      <w:r w:rsidR="00215115" w:rsidRPr="000634CB">
        <w:rPr>
          <w:rFonts w:ascii="Times New Roman" w:hAnsiTheme="minorEastAsia" w:cs="Times New Roman"/>
          <w:kern w:val="0"/>
          <w:sz w:val="24"/>
          <w:szCs w:val="24"/>
        </w:rPr>
        <w:t>基础</w:t>
      </w:r>
      <w:r w:rsidRPr="000634CB">
        <w:rPr>
          <w:rFonts w:ascii="Times New Roman" w:hAnsiTheme="minorEastAsia" w:cs="Times New Roman"/>
          <w:kern w:val="0"/>
          <w:sz w:val="24"/>
          <w:szCs w:val="24"/>
        </w:rPr>
        <w:t>成立</w:t>
      </w:r>
      <w:r w:rsidR="00215115" w:rsidRPr="000634CB">
        <w:rPr>
          <w:rFonts w:ascii="Times New Roman" w:hAnsiTheme="minorEastAsia" w:cs="Times New Roman" w:hint="eastAsia"/>
          <w:kern w:val="0"/>
          <w:sz w:val="24"/>
          <w:szCs w:val="24"/>
        </w:rPr>
        <w:t>“</w:t>
      </w:r>
      <w:bookmarkStart w:id="0" w:name="_GoBack"/>
      <w:r w:rsidR="00215115" w:rsidRPr="000634CB">
        <w:rPr>
          <w:rFonts w:ascii="Times New Roman" w:hAnsiTheme="minorEastAsia" w:cs="Times New Roman" w:hint="eastAsia"/>
          <w:kern w:val="0"/>
          <w:sz w:val="24"/>
          <w:szCs w:val="24"/>
        </w:rPr>
        <w:t>院</w:t>
      </w:r>
      <w:r w:rsidR="00416FF5">
        <w:rPr>
          <w:rFonts w:ascii="Times New Roman" w:hAnsiTheme="minorEastAsia" w:cs="Times New Roman"/>
          <w:kern w:val="0"/>
          <w:sz w:val="24"/>
          <w:szCs w:val="24"/>
        </w:rPr>
        <w:t>教学</w:t>
      </w:r>
      <w:r w:rsidR="00416FF5">
        <w:rPr>
          <w:rFonts w:ascii="Times New Roman" w:hAnsiTheme="minorEastAsia" w:cs="Times New Roman" w:hint="eastAsia"/>
          <w:kern w:val="0"/>
          <w:sz w:val="24"/>
          <w:szCs w:val="24"/>
        </w:rPr>
        <w:t>激励</w:t>
      </w:r>
      <w:r w:rsidR="00215115" w:rsidRPr="000634CB">
        <w:rPr>
          <w:rFonts w:ascii="Times New Roman" w:hAnsiTheme="minorEastAsia" w:cs="Times New Roman"/>
          <w:kern w:val="0"/>
          <w:sz w:val="24"/>
          <w:szCs w:val="24"/>
        </w:rPr>
        <w:t>评定</w:t>
      </w:r>
      <w:r w:rsidR="00215115" w:rsidRPr="000634CB">
        <w:rPr>
          <w:rFonts w:ascii="Times New Roman" w:hAnsiTheme="minorEastAsia" w:cs="Times New Roman" w:hint="eastAsia"/>
          <w:kern w:val="0"/>
          <w:sz w:val="24"/>
          <w:szCs w:val="24"/>
        </w:rPr>
        <w:t>委员会</w:t>
      </w:r>
      <w:bookmarkEnd w:id="0"/>
      <w:r w:rsidR="00215115" w:rsidRPr="000634CB">
        <w:rPr>
          <w:rFonts w:ascii="Times New Roman" w:hAnsiTheme="minorEastAsia" w:cs="Times New Roman" w:hint="eastAsia"/>
          <w:kern w:val="0"/>
          <w:sz w:val="24"/>
          <w:szCs w:val="24"/>
        </w:rPr>
        <w:t>”，审查</w:t>
      </w:r>
      <w:r w:rsidR="00215115" w:rsidRPr="000634CB">
        <w:rPr>
          <w:rFonts w:ascii="Times New Roman" w:hAnsiTheme="minorEastAsia" w:cs="Times New Roman"/>
          <w:kern w:val="0"/>
          <w:sz w:val="24"/>
          <w:szCs w:val="24"/>
        </w:rPr>
        <w:t>申报</w:t>
      </w:r>
      <w:r w:rsidR="00215115" w:rsidRPr="000634CB">
        <w:rPr>
          <w:rFonts w:ascii="Times New Roman" w:hAnsiTheme="minorEastAsia" w:cs="Times New Roman" w:hint="eastAsia"/>
          <w:kern w:val="0"/>
          <w:sz w:val="24"/>
          <w:szCs w:val="24"/>
        </w:rPr>
        <w:t>条件的符合</w:t>
      </w:r>
      <w:r w:rsidR="00215115" w:rsidRPr="000634CB">
        <w:rPr>
          <w:rFonts w:ascii="Times New Roman" w:hAnsiTheme="minorEastAsia" w:cs="Times New Roman"/>
          <w:kern w:val="0"/>
          <w:sz w:val="24"/>
          <w:szCs w:val="24"/>
        </w:rPr>
        <w:t>性和</w:t>
      </w:r>
      <w:r w:rsidR="00E2690A" w:rsidRPr="000634CB">
        <w:rPr>
          <w:rFonts w:ascii="Times New Roman" w:hAnsiTheme="minorEastAsia" w:cs="Times New Roman"/>
          <w:kern w:val="0"/>
          <w:sz w:val="24"/>
          <w:szCs w:val="24"/>
        </w:rPr>
        <w:t>证明材料</w:t>
      </w:r>
      <w:r w:rsidR="00215115" w:rsidRPr="000634CB">
        <w:rPr>
          <w:rFonts w:ascii="Times New Roman" w:hAnsiTheme="minorEastAsia" w:cs="Times New Roman" w:hint="eastAsia"/>
          <w:kern w:val="0"/>
          <w:sz w:val="24"/>
          <w:szCs w:val="24"/>
        </w:rPr>
        <w:t>的客观性</w:t>
      </w:r>
      <w:r w:rsidR="00C21408" w:rsidRPr="000634CB">
        <w:rPr>
          <w:rFonts w:ascii="Times New Roman" w:hAnsiTheme="minorEastAsia" w:cs="Times New Roman" w:hint="eastAsia"/>
          <w:kern w:val="0"/>
          <w:sz w:val="24"/>
          <w:szCs w:val="24"/>
        </w:rPr>
        <w:t>；</w:t>
      </w:r>
    </w:p>
    <w:p w:rsidR="00DE5B06" w:rsidRPr="000634CB" w:rsidRDefault="00215115" w:rsidP="00AD13DE">
      <w:pPr>
        <w:pStyle w:val="a8"/>
        <w:widowControl/>
        <w:numPr>
          <w:ilvl w:val="0"/>
          <w:numId w:val="8"/>
        </w:numPr>
        <w:shd w:val="clear" w:color="auto" w:fill="FFFFFF"/>
        <w:adjustRightInd w:val="0"/>
        <w:snapToGrid w:val="0"/>
        <w:ind w:leftChars="100" w:left="630"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634CB">
        <w:rPr>
          <w:rFonts w:ascii="Times New Roman" w:hAnsiTheme="minorEastAsia" w:cs="Times New Roman" w:hint="eastAsia"/>
          <w:kern w:val="0"/>
          <w:sz w:val="24"/>
          <w:szCs w:val="24"/>
        </w:rPr>
        <w:t>“院</w:t>
      </w:r>
      <w:r w:rsidR="00416FF5">
        <w:rPr>
          <w:rFonts w:ascii="Times New Roman" w:hAnsiTheme="minorEastAsia" w:cs="Times New Roman"/>
          <w:kern w:val="0"/>
          <w:sz w:val="24"/>
          <w:szCs w:val="24"/>
        </w:rPr>
        <w:t>教学</w:t>
      </w:r>
      <w:r w:rsidR="00416FF5">
        <w:rPr>
          <w:rFonts w:ascii="Times New Roman" w:hAnsiTheme="minorEastAsia" w:cs="Times New Roman" w:hint="eastAsia"/>
          <w:kern w:val="0"/>
          <w:sz w:val="24"/>
          <w:szCs w:val="24"/>
        </w:rPr>
        <w:t>激励</w:t>
      </w:r>
      <w:r w:rsidRPr="000634CB">
        <w:rPr>
          <w:rFonts w:ascii="Times New Roman" w:hAnsiTheme="minorEastAsia" w:cs="Times New Roman"/>
          <w:kern w:val="0"/>
          <w:sz w:val="24"/>
          <w:szCs w:val="24"/>
        </w:rPr>
        <w:t>评定</w:t>
      </w:r>
      <w:r w:rsidRPr="000634CB">
        <w:rPr>
          <w:rFonts w:ascii="Times New Roman" w:hAnsiTheme="minorEastAsia" w:cs="Times New Roman" w:hint="eastAsia"/>
          <w:kern w:val="0"/>
          <w:sz w:val="24"/>
          <w:szCs w:val="24"/>
        </w:rPr>
        <w:t>委员会”</w:t>
      </w:r>
      <w:r w:rsidRPr="000634CB">
        <w:rPr>
          <w:rFonts w:ascii="Times New Roman" w:eastAsia="宋体" w:hAnsi="Times New Roman" w:cs="Times New Roman" w:hint="eastAsia"/>
          <w:kern w:val="0"/>
          <w:sz w:val="24"/>
          <w:szCs w:val="24"/>
        </w:rPr>
        <w:t>根据</w:t>
      </w:r>
      <w:r w:rsidR="000634CB" w:rsidRPr="000634CB">
        <w:rPr>
          <w:rFonts w:ascii="Times New Roman" w:eastAsia="宋体" w:hAnsi="Times New Roman" w:cs="Times New Roman" w:hint="eastAsia"/>
          <w:kern w:val="0"/>
          <w:sz w:val="24"/>
          <w:szCs w:val="24"/>
        </w:rPr>
        <w:t>“评选规则”</w:t>
      </w:r>
      <w:r w:rsidRPr="000634CB">
        <w:rPr>
          <w:rFonts w:ascii="Times New Roman" w:eastAsia="宋体" w:hAnsi="Times New Roman" w:cs="Times New Roman" w:hint="eastAsia"/>
          <w:kern w:val="0"/>
          <w:sz w:val="24"/>
          <w:szCs w:val="24"/>
        </w:rPr>
        <w:t>评选</w:t>
      </w:r>
      <w:r w:rsidRPr="000634CB"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r w:rsidRPr="000634CB">
        <w:rPr>
          <w:rFonts w:ascii="Times New Roman" w:hAnsiTheme="minorEastAsia" w:cs="Times New Roman" w:hint="eastAsia"/>
          <w:kern w:val="0"/>
          <w:sz w:val="24"/>
          <w:szCs w:val="24"/>
        </w:rPr>
        <w:t>限额</w:t>
      </w:r>
      <w:r w:rsidR="00DE5B06" w:rsidRPr="000634CB">
        <w:rPr>
          <w:rFonts w:ascii="Times New Roman" w:hAnsiTheme="minorEastAsia" w:cs="Times New Roman"/>
          <w:kern w:val="0"/>
          <w:sz w:val="24"/>
          <w:szCs w:val="24"/>
        </w:rPr>
        <w:t>确定推荐名单</w:t>
      </w:r>
      <w:r w:rsidR="008859BB" w:rsidRPr="000634CB">
        <w:rPr>
          <w:rFonts w:ascii="Times New Roman" w:hAnsiTheme="minorEastAsia" w:cs="Times New Roman" w:hint="eastAsia"/>
          <w:kern w:val="0"/>
          <w:sz w:val="24"/>
          <w:szCs w:val="24"/>
        </w:rPr>
        <w:t>并</w:t>
      </w:r>
      <w:r w:rsidRPr="000634CB">
        <w:rPr>
          <w:rFonts w:ascii="Times New Roman" w:hAnsiTheme="minorEastAsia" w:cs="Times New Roman"/>
          <w:kern w:val="0"/>
          <w:sz w:val="24"/>
          <w:szCs w:val="24"/>
        </w:rPr>
        <w:t>排序</w:t>
      </w:r>
      <w:r w:rsidR="008859BB" w:rsidRPr="000634CB">
        <w:rPr>
          <w:rFonts w:ascii="Times New Roman" w:hAnsiTheme="minorEastAsia" w:cs="Times New Roman"/>
          <w:kern w:val="0"/>
          <w:sz w:val="24"/>
          <w:szCs w:val="24"/>
        </w:rPr>
        <w:t>，</w:t>
      </w:r>
      <w:r w:rsidRPr="000634CB">
        <w:rPr>
          <w:rFonts w:ascii="Times New Roman" w:hAnsiTheme="minorEastAsia" w:cs="Times New Roman" w:hint="eastAsia"/>
          <w:kern w:val="0"/>
          <w:sz w:val="24"/>
          <w:szCs w:val="24"/>
        </w:rPr>
        <w:t>报送</w:t>
      </w:r>
      <w:r w:rsidR="00416FF5">
        <w:rPr>
          <w:rFonts w:ascii="Times New Roman" w:hAnsiTheme="minorEastAsia" w:cs="Times New Roman" w:hint="eastAsia"/>
          <w:kern w:val="0"/>
          <w:sz w:val="24"/>
          <w:szCs w:val="24"/>
        </w:rPr>
        <w:t>学校</w:t>
      </w:r>
      <w:r w:rsidR="00DE5B06" w:rsidRPr="000634CB">
        <w:rPr>
          <w:rFonts w:ascii="Times New Roman" w:hAnsiTheme="minorEastAsia" w:cs="Times New Roman"/>
          <w:kern w:val="0"/>
          <w:sz w:val="24"/>
          <w:szCs w:val="24"/>
        </w:rPr>
        <w:t>教务处</w:t>
      </w:r>
      <w:r w:rsidR="00C21408" w:rsidRPr="000634CB">
        <w:rPr>
          <w:rFonts w:ascii="Times New Roman" w:hAnsiTheme="minorEastAsia" w:cs="Times New Roman" w:hint="eastAsia"/>
          <w:kern w:val="0"/>
          <w:sz w:val="24"/>
          <w:szCs w:val="24"/>
        </w:rPr>
        <w:t>；</w:t>
      </w:r>
    </w:p>
    <w:p w:rsidR="00DE5B06" w:rsidRPr="000634CB" w:rsidRDefault="00416FF5" w:rsidP="00AD13DE">
      <w:pPr>
        <w:pStyle w:val="a8"/>
        <w:widowControl/>
        <w:numPr>
          <w:ilvl w:val="0"/>
          <w:numId w:val="8"/>
        </w:numPr>
        <w:shd w:val="clear" w:color="auto" w:fill="FFFFFF"/>
        <w:adjustRightInd w:val="0"/>
        <w:snapToGrid w:val="0"/>
        <w:ind w:leftChars="100" w:left="630"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Theme="minorEastAsia" w:cs="Times New Roman" w:hint="eastAsia"/>
          <w:kern w:val="0"/>
          <w:sz w:val="24"/>
          <w:szCs w:val="24"/>
        </w:rPr>
        <w:t>学校</w:t>
      </w:r>
      <w:r w:rsidR="00DE5B06" w:rsidRPr="000634CB">
        <w:rPr>
          <w:rFonts w:ascii="Times New Roman" w:hAnsiTheme="minorEastAsia" w:cs="Times New Roman"/>
          <w:kern w:val="0"/>
          <w:sz w:val="24"/>
          <w:szCs w:val="24"/>
        </w:rPr>
        <w:t>教务处</w:t>
      </w:r>
      <w:r w:rsidR="00C21408" w:rsidRPr="000634CB">
        <w:rPr>
          <w:rFonts w:ascii="Times New Roman" w:hAnsiTheme="minorEastAsia" w:cs="Times New Roman" w:hint="eastAsia"/>
          <w:kern w:val="0"/>
          <w:sz w:val="24"/>
          <w:szCs w:val="24"/>
        </w:rPr>
        <w:t>进行</w:t>
      </w:r>
      <w:r w:rsidR="000C2CEF" w:rsidRPr="000634CB">
        <w:rPr>
          <w:rFonts w:ascii="Times New Roman" w:hAnsiTheme="minorEastAsia" w:cs="Times New Roman"/>
          <w:kern w:val="0"/>
          <w:sz w:val="24"/>
          <w:szCs w:val="24"/>
        </w:rPr>
        <w:t>资格</w:t>
      </w:r>
      <w:r w:rsidR="00C21408" w:rsidRPr="000634CB">
        <w:rPr>
          <w:rFonts w:ascii="Times New Roman" w:hAnsiTheme="minorEastAsia" w:cs="Times New Roman" w:hint="eastAsia"/>
          <w:kern w:val="0"/>
          <w:sz w:val="24"/>
          <w:szCs w:val="24"/>
        </w:rPr>
        <w:t>和</w:t>
      </w:r>
      <w:r w:rsidR="00C21408" w:rsidRPr="000634CB">
        <w:rPr>
          <w:rFonts w:ascii="Times New Roman" w:hAnsiTheme="minorEastAsia" w:cs="Times New Roman"/>
          <w:kern w:val="0"/>
          <w:sz w:val="24"/>
          <w:szCs w:val="24"/>
        </w:rPr>
        <w:t>材料</w:t>
      </w:r>
      <w:r w:rsidR="000C2CEF" w:rsidRPr="000634CB">
        <w:rPr>
          <w:rFonts w:ascii="Times New Roman" w:hAnsiTheme="minorEastAsia" w:cs="Times New Roman"/>
          <w:kern w:val="0"/>
          <w:sz w:val="24"/>
          <w:szCs w:val="24"/>
        </w:rPr>
        <w:t>复审</w:t>
      </w:r>
      <w:r w:rsidR="000634CB" w:rsidRPr="000634CB">
        <w:rPr>
          <w:rFonts w:ascii="Times New Roman" w:hAnsiTheme="minorEastAsia" w:cs="Times New Roman" w:hint="eastAsia"/>
          <w:kern w:val="0"/>
          <w:sz w:val="24"/>
          <w:szCs w:val="24"/>
        </w:rPr>
        <w:t>；</w:t>
      </w:r>
    </w:p>
    <w:p w:rsidR="00DE5B06" w:rsidRPr="000634CB" w:rsidRDefault="00416FF5" w:rsidP="00AD13DE">
      <w:pPr>
        <w:pStyle w:val="a8"/>
        <w:widowControl/>
        <w:numPr>
          <w:ilvl w:val="0"/>
          <w:numId w:val="8"/>
        </w:numPr>
        <w:shd w:val="clear" w:color="auto" w:fill="FFFFFF"/>
        <w:adjustRightInd w:val="0"/>
        <w:snapToGrid w:val="0"/>
        <w:ind w:leftChars="100" w:left="630"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Theme="minorEastAsia" w:cs="Times New Roman" w:hint="eastAsia"/>
          <w:kern w:val="0"/>
          <w:sz w:val="24"/>
          <w:szCs w:val="24"/>
        </w:rPr>
        <w:t>学校</w:t>
      </w:r>
      <w:r>
        <w:rPr>
          <w:rFonts w:ascii="Times New Roman" w:hAnsiTheme="minorEastAsia" w:cs="Times New Roman"/>
          <w:kern w:val="0"/>
          <w:sz w:val="24"/>
          <w:szCs w:val="24"/>
        </w:rPr>
        <w:t>教务处组织校内外专家组成</w:t>
      </w:r>
      <w:r w:rsidR="00C21408" w:rsidRPr="000634CB">
        <w:rPr>
          <w:rFonts w:ascii="Times New Roman" w:hAnsiTheme="minorEastAsia" w:cs="Times New Roman" w:hint="eastAsia"/>
          <w:kern w:val="0"/>
          <w:sz w:val="24"/>
          <w:szCs w:val="24"/>
        </w:rPr>
        <w:t>“</w:t>
      </w:r>
      <w:r w:rsidR="000634CB" w:rsidRPr="000634CB">
        <w:rPr>
          <w:rFonts w:ascii="Times New Roman" w:hAnsiTheme="minorEastAsia" w:cs="Times New Roman" w:hint="eastAsia"/>
          <w:kern w:val="0"/>
          <w:sz w:val="24"/>
          <w:szCs w:val="24"/>
        </w:rPr>
        <w:t>学校</w:t>
      </w:r>
      <w:r>
        <w:rPr>
          <w:rFonts w:ascii="Times New Roman" w:hAnsiTheme="minorEastAsia" w:cs="Times New Roman"/>
          <w:kern w:val="0"/>
          <w:sz w:val="24"/>
          <w:szCs w:val="24"/>
        </w:rPr>
        <w:t>教学</w:t>
      </w:r>
      <w:r>
        <w:rPr>
          <w:rFonts w:ascii="Times New Roman" w:hAnsiTheme="minorEastAsia" w:cs="Times New Roman" w:hint="eastAsia"/>
          <w:kern w:val="0"/>
          <w:sz w:val="24"/>
          <w:szCs w:val="24"/>
        </w:rPr>
        <w:t>激励</w:t>
      </w:r>
      <w:r w:rsidR="00C21408" w:rsidRPr="000634CB">
        <w:rPr>
          <w:rFonts w:ascii="Times New Roman" w:hAnsiTheme="minorEastAsia" w:cs="Times New Roman"/>
          <w:kern w:val="0"/>
          <w:sz w:val="24"/>
          <w:szCs w:val="24"/>
        </w:rPr>
        <w:t>评定</w:t>
      </w:r>
      <w:r w:rsidR="00C21408" w:rsidRPr="000634CB">
        <w:rPr>
          <w:rFonts w:ascii="Times New Roman" w:hAnsiTheme="minorEastAsia" w:cs="Times New Roman" w:hint="eastAsia"/>
          <w:kern w:val="0"/>
          <w:sz w:val="24"/>
          <w:szCs w:val="24"/>
        </w:rPr>
        <w:t>委员会”</w:t>
      </w:r>
      <w:r>
        <w:rPr>
          <w:rFonts w:ascii="Times New Roman" w:hAnsiTheme="minorEastAsia" w:cs="Times New Roman" w:hint="eastAsia"/>
          <w:kern w:val="0"/>
          <w:sz w:val="24"/>
          <w:szCs w:val="24"/>
        </w:rPr>
        <w:t>，开展</w:t>
      </w:r>
      <w:r w:rsidR="000634CB" w:rsidRPr="000634CB">
        <w:rPr>
          <w:rFonts w:ascii="Times New Roman" w:hAnsiTheme="minorEastAsia" w:cs="Times New Roman"/>
          <w:kern w:val="0"/>
          <w:sz w:val="24"/>
          <w:szCs w:val="24"/>
        </w:rPr>
        <w:t>评审</w:t>
      </w:r>
      <w:r w:rsidR="00DE5B06" w:rsidRPr="000634CB">
        <w:rPr>
          <w:rFonts w:ascii="Times New Roman" w:hAnsiTheme="minorEastAsia" w:cs="Times New Roman"/>
          <w:kern w:val="0"/>
          <w:sz w:val="24"/>
          <w:szCs w:val="24"/>
        </w:rPr>
        <w:t>，</w:t>
      </w:r>
      <w:r w:rsidR="0008741B">
        <w:rPr>
          <w:rFonts w:ascii="Times New Roman" w:hAnsiTheme="minorEastAsia" w:cs="Times New Roman" w:hint="eastAsia"/>
          <w:kern w:val="0"/>
          <w:sz w:val="24"/>
          <w:szCs w:val="24"/>
        </w:rPr>
        <w:t>择优</w:t>
      </w:r>
      <w:r w:rsidR="00DE5B06" w:rsidRPr="000634CB">
        <w:rPr>
          <w:rFonts w:ascii="Times New Roman" w:hAnsiTheme="minorEastAsia" w:cs="Times New Roman"/>
          <w:kern w:val="0"/>
          <w:sz w:val="24"/>
          <w:szCs w:val="24"/>
        </w:rPr>
        <w:t>确定获奖名单</w:t>
      </w:r>
      <w:r w:rsidR="000634CB" w:rsidRPr="000634CB">
        <w:rPr>
          <w:rFonts w:ascii="Times New Roman" w:hAnsiTheme="minorEastAsia" w:cs="Times New Roman" w:hint="eastAsia"/>
          <w:kern w:val="0"/>
          <w:sz w:val="24"/>
          <w:szCs w:val="24"/>
        </w:rPr>
        <w:t>；</w:t>
      </w:r>
    </w:p>
    <w:p w:rsidR="00DE5B06" w:rsidRPr="000634CB" w:rsidRDefault="008705C1" w:rsidP="00AD13DE">
      <w:pPr>
        <w:pStyle w:val="a8"/>
        <w:widowControl/>
        <w:numPr>
          <w:ilvl w:val="0"/>
          <w:numId w:val="8"/>
        </w:numPr>
        <w:shd w:val="clear" w:color="auto" w:fill="FFFFFF"/>
        <w:adjustRightInd w:val="0"/>
        <w:snapToGrid w:val="0"/>
        <w:ind w:leftChars="100" w:left="630"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634CB">
        <w:rPr>
          <w:rFonts w:ascii="Times New Roman" w:hAnsiTheme="minorEastAsia" w:cs="Times New Roman"/>
          <w:kern w:val="0"/>
          <w:sz w:val="24"/>
          <w:szCs w:val="24"/>
        </w:rPr>
        <w:t>校长办公会审议</w:t>
      </w:r>
      <w:r w:rsidR="000634CB" w:rsidRPr="000634CB">
        <w:rPr>
          <w:rFonts w:ascii="Times New Roman" w:hAnsiTheme="minorEastAsia" w:cs="Times New Roman" w:hint="eastAsia"/>
          <w:kern w:val="0"/>
          <w:sz w:val="24"/>
          <w:szCs w:val="24"/>
        </w:rPr>
        <w:t>；</w:t>
      </w:r>
    </w:p>
    <w:p w:rsidR="000C2CEF" w:rsidRPr="000634CB" w:rsidRDefault="008705C1" w:rsidP="00AD13DE">
      <w:pPr>
        <w:pStyle w:val="a8"/>
        <w:widowControl/>
        <w:numPr>
          <w:ilvl w:val="0"/>
          <w:numId w:val="8"/>
        </w:numPr>
        <w:shd w:val="clear" w:color="auto" w:fill="FFFFFF"/>
        <w:adjustRightInd w:val="0"/>
        <w:snapToGrid w:val="0"/>
        <w:ind w:leftChars="100" w:left="630"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634CB">
        <w:rPr>
          <w:rFonts w:ascii="Times New Roman" w:hAnsiTheme="minorEastAsia" w:cs="Times New Roman"/>
          <w:kern w:val="0"/>
          <w:sz w:val="24"/>
          <w:szCs w:val="24"/>
        </w:rPr>
        <w:t>信息门户网站公示获奖名单</w:t>
      </w:r>
      <w:r w:rsidR="000634CB" w:rsidRPr="000634CB">
        <w:rPr>
          <w:rFonts w:ascii="Times New Roman" w:hAnsiTheme="minorEastAsia" w:cs="Times New Roman" w:hint="eastAsia"/>
          <w:kern w:val="0"/>
          <w:sz w:val="24"/>
          <w:szCs w:val="24"/>
        </w:rPr>
        <w:t>。</w:t>
      </w:r>
    </w:p>
    <w:p w:rsidR="000C2CEF" w:rsidRPr="00D93BB0" w:rsidRDefault="000634CB" w:rsidP="00760AE2">
      <w:pPr>
        <w:widowControl/>
        <w:shd w:val="clear" w:color="auto" w:fill="FFFFFF"/>
        <w:adjustRightInd w:val="0"/>
        <w:snapToGrid w:val="0"/>
        <w:spacing w:beforeLines="50" w:before="156"/>
        <w:ind w:firstLineChars="0" w:firstLine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Theme="minorEastAsia" w:cs="Times New Roman" w:hint="eastAsia"/>
          <w:b/>
          <w:kern w:val="0"/>
          <w:sz w:val="28"/>
          <w:szCs w:val="28"/>
        </w:rPr>
        <w:t>六</w:t>
      </w:r>
      <w:r w:rsidR="00A00D02" w:rsidRPr="00D93BB0">
        <w:rPr>
          <w:rFonts w:ascii="Times New Roman" w:hAnsiTheme="minorEastAsia" w:cs="Times New Roman"/>
          <w:b/>
          <w:kern w:val="0"/>
          <w:sz w:val="28"/>
          <w:szCs w:val="28"/>
        </w:rPr>
        <w:t>、</w:t>
      </w:r>
      <w:r w:rsidR="006916FD">
        <w:rPr>
          <w:rFonts w:ascii="Times New Roman" w:hAnsiTheme="minorEastAsia" w:cs="Times New Roman"/>
          <w:b/>
          <w:kern w:val="0"/>
          <w:sz w:val="28"/>
          <w:szCs w:val="28"/>
        </w:rPr>
        <w:t>激励</w:t>
      </w:r>
      <w:r w:rsidR="00A00D02" w:rsidRPr="00D93BB0">
        <w:rPr>
          <w:rFonts w:ascii="Times New Roman" w:hAnsiTheme="minorEastAsia" w:cs="Times New Roman"/>
          <w:b/>
          <w:kern w:val="0"/>
          <w:sz w:val="28"/>
          <w:szCs w:val="28"/>
        </w:rPr>
        <w:t>办法</w:t>
      </w:r>
    </w:p>
    <w:p w:rsidR="004D5191" w:rsidRPr="00D93BB0" w:rsidRDefault="000C2CEF" w:rsidP="00DD068B">
      <w:pPr>
        <w:widowControl/>
        <w:shd w:val="clear" w:color="auto" w:fill="FFFFFF"/>
        <w:adjustRightInd w:val="0"/>
        <w:snapToGrid w:val="0"/>
        <w:ind w:leftChars="100" w:left="69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93BB0">
        <w:rPr>
          <w:rFonts w:ascii="Times New Roman" w:hAnsi="Times New Roman" w:cs="Times New Roman"/>
          <w:kern w:val="0"/>
          <w:sz w:val="24"/>
          <w:szCs w:val="24"/>
        </w:rPr>
        <w:t xml:space="preserve">1. </w:t>
      </w:r>
      <w:r w:rsidR="004D5191" w:rsidRPr="00D93BB0">
        <w:rPr>
          <w:rFonts w:ascii="Times New Roman" w:hAnsiTheme="minorEastAsia" w:cs="Times New Roman"/>
          <w:kern w:val="0"/>
          <w:sz w:val="24"/>
          <w:szCs w:val="24"/>
        </w:rPr>
        <w:t>教学优秀奖</w:t>
      </w:r>
      <w:r w:rsidR="00852914">
        <w:rPr>
          <w:rFonts w:ascii="Times New Roman" w:hAnsiTheme="minorEastAsia" w:cs="Times New Roman" w:hint="eastAsia"/>
          <w:kern w:val="0"/>
          <w:sz w:val="24"/>
          <w:szCs w:val="24"/>
        </w:rPr>
        <w:t>，每次</w:t>
      </w:r>
      <w:r w:rsidR="004D5191" w:rsidRPr="00D93BB0">
        <w:rPr>
          <w:rFonts w:ascii="Times New Roman" w:hAnsiTheme="minorEastAsia" w:cs="Times New Roman"/>
          <w:kern w:val="0"/>
          <w:sz w:val="24"/>
          <w:szCs w:val="24"/>
        </w:rPr>
        <w:t>奖励</w:t>
      </w:r>
      <w:r w:rsidR="00E3025E">
        <w:rPr>
          <w:rFonts w:ascii="Times New Roman" w:hAnsi="Times New Roman" w:cs="Times New Roman" w:hint="eastAsia"/>
          <w:kern w:val="0"/>
          <w:sz w:val="24"/>
          <w:szCs w:val="24"/>
        </w:rPr>
        <w:t>80</w:t>
      </w:r>
      <w:r w:rsidR="0008741B">
        <w:rPr>
          <w:rFonts w:ascii="Times New Roman" w:hAnsi="Times New Roman" w:cs="Times New Roman"/>
          <w:kern w:val="0"/>
          <w:sz w:val="24"/>
          <w:szCs w:val="24"/>
        </w:rPr>
        <w:t>-100</w:t>
      </w:r>
      <w:r w:rsidR="004D5191" w:rsidRPr="00D93BB0">
        <w:rPr>
          <w:rFonts w:ascii="Times New Roman" w:hAnsiTheme="minorEastAsia" w:cs="Times New Roman"/>
          <w:kern w:val="0"/>
          <w:sz w:val="24"/>
          <w:szCs w:val="24"/>
        </w:rPr>
        <w:t>人</w:t>
      </w:r>
      <w:r w:rsidR="00E2690A" w:rsidRPr="00D93BB0">
        <w:rPr>
          <w:rFonts w:ascii="Times New Roman" w:hAnsiTheme="minorEastAsia" w:cs="Times New Roman"/>
          <w:kern w:val="0"/>
          <w:sz w:val="24"/>
          <w:szCs w:val="24"/>
        </w:rPr>
        <w:t>，获荣誉证书，奖金</w:t>
      </w:r>
      <w:r w:rsidR="00E2690A" w:rsidRPr="00D93BB0">
        <w:rPr>
          <w:rFonts w:ascii="Times New Roman" w:hAnsi="Times New Roman" w:cs="Times New Roman"/>
          <w:kern w:val="0"/>
          <w:sz w:val="24"/>
          <w:szCs w:val="24"/>
        </w:rPr>
        <w:t>10000</w:t>
      </w:r>
      <w:r w:rsidR="00E2690A" w:rsidRPr="00D93BB0">
        <w:rPr>
          <w:rFonts w:ascii="Times New Roman" w:hAnsiTheme="minorEastAsia" w:cs="Times New Roman"/>
          <w:kern w:val="0"/>
          <w:sz w:val="24"/>
          <w:szCs w:val="24"/>
        </w:rPr>
        <w:t>元</w:t>
      </w:r>
      <w:r w:rsidR="004D5191" w:rsidRPr="00D93BB0">
        <w:rPr>
          <w:rFonts w:ascii="Times New Roman" w:hAnsiTheme="minorEastAsia" w:cs="Times New Roman"/>
          <w:kern w:val="0"/>
          <w:sz w:val="24"/>
          <w:szCs w:val="24"/>
        </w:rPr>
        <w:t>；</w:t>
      </w:r>
    </w:p>
    <w:p w:rsidR="00A00D02" w:rsidRPr="00D93BB0" w:rsidRDefault="000C2CEF" w:rsidP="00DD068B">
      <w:pPr>
        <w:widowControl/>
        <w:adjustRightInd w:val="0"/>
        <w:snapToGrid w:val="0"/>
        <w:ind w:leftChars="100" w:left="69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 w:rsidRPr="00D93BB0">
        <w:rPr>
          <w:rFonts w:ascii="Times New Roman" w:hAnsi="Times New Roman" w:cs="Times New Roman"/>
          <w:kern w:val="0"/>
          <w:sz w:val="24"/>
          <w:szCs w:val="24"/>
        </w:rPr>
        <w:t xml:space="preserve">2. </w:t>
      </w:r>
      <w:r w:rsidR="007823B4" w:rsidRPr="00880A93">
        <w:rPr>
          <w:rFonts w:ascii="Times New Roman" w:eastAsia="宋体" w:hAnsi="宋体" w:cs="Times New Roman" w:hint="eastAsia"/>
          <w:kern w:val="0"/>
          <w:sz w:val="24"/>
          <w:szCs w:val="24"/>
        </w:rPr>
        <w:t>“世承”</w:t>
      </w:r>
      <w:r w:rsidR="007823B4" w:rsidRPr="00880A93">
        <w:rPr>
          <w:rFonts w:ascii="Times New Roman" w:eastAsia="宋体" w:hAnsi="宋体" w:cs="Times New Roman"/>
          <w:kern w:val="0"/>
          <w:sz w:val="24"/>
          <w:szCs w:val="24"/>
        </w:rPr>
        <w:t>教学</w:t>
      </w:r>
      <w:r w:rsidR="007823B4" w:rsidRPr="00880A93">
        <w:rPr>
          <w:rFonts w:ascii="Times New Roman" w:eastAsia="宋体" w:hAnsi="宋体" w:cs="Times New Roman" w:hint="eastAsia"/>
          <w:kern w:val="0"/>
          <w:sz w:val="24"/>
          <w:szCs w:val="24"/>
        </w:rPr>
        <w:t>突出贡献奖</w:t>
      </w:r>
      <w:r w:rsidR="00E9086E">
        <w:rPr>
          <w:rFonts w:ascii="Times New Roman" w:eastAsia="宋体" w:hAnsi="宋体" w:cs="Times New Roman" w:hint="eastAsia"/>
          <w:kern w:val="0"/>
          <w:sz w:val="24"/>
          <w:szCs w:val="24"/>
        </w:rPr>
        <w:t>，</w:t>
      </w:r>
      <w:r w:rsidR="00E2690A" w:rsidRPr="00D93BB0">
        <w:rPr>
          <w:rFonts w:ascii="Times New Roman" w:hAnsiTheme="minorEastAsia" w:cs="Times New Roman"/>
          <w:kern w:val="0"/>
          <w:sz w:val="24"/>
          <w:szCs w:val="24"/>
        </w:rPr>
        <w:t>原则上每次奖励</w:t>
      </w:r>
      <w:r w:rsidR="00852914"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 w:rsidR="00E2690A" w:rsidRPr="00D93BB0">
        <w:rPr>
          <w:rFonts w:ascii="Times New Roman" w:hAnsiTheme="minorEastAsia" w:cs="Times New Roman"/>
          <w:kern w:val="0"/>
          <w:sz w:val="24"/>
          <w:szCs w:val="24"/>
        </w:rPr>
        <w:t>人，</w:t>
      </w:r>
      <w:r w:rsidR="00A00D02" w:rsidRPr="00D93BB0">
        <w:rPr>
          <w:rFonts w:ascii="Times New Roman" w:hAnsiTheme="minorEastAsia" w:cs="Times New Roman"/>
          <w:kern w:val="0"/>
          <w:sz w:val="24"/>
          <w:szCs w:val="24"/>
        </w:rPr>
        <w:t>获荣誉证书，奖金</w:t>
      </w:r>
      <w:r w:rsidR="00852914">
        <w:rPr>
          <w:rFonts w:ascii="Times New Roman" w:hAnsi="Times New Roman" w:cs="Times New Roman" w:hint="eastAsia"/>
          <w:kern w:val="0"/>
          <w:sz w:val="24"/>
          <w:szCs w:val="24"/>
        </w:rPr>
        <w:t>8</w:t>
      </w:r>
      <w:r w:rsidR="00E2690A" w:rsidRPr="00D93BB0">
        <w:rPr>
          <w:rFonts w:ascii="Times New Roman" w:hAnsi="Times New Roman" w:cs="Times New Roman"/>
          <w:kern w:val="0"/>
          <w:sz w:val="24"/>
          <w:szCs w:val="24"/>
        </w:rPr>
        <w:t>0</w:t>
      </w:r>
      <w:r w:rsidR="00A00D02" w:rsidRPr="00D93BB0">
        <w:rPr>
          <w:rFonts w:ascii="Times New Roman" w:hAnsi="Times New Roman" w:cs="Times New Roman"/>
          <w:kern w:val="0"/>
          <w:sz w:val="24"/>
          <w:szCs w:val="24"/>
        </w:rPr>
        <w:t>000</w:t>
      </w:r>
      <w:r w:rsidR="00A00D02" w:rsidRPr="00D93BB0">
        <w:rPr>
          <w:rFonts w:ascii="Times New Roman" w:hAnsiTheme="minorEastAsia" w:cs="Times New Roman"/>
          <w:kern w:val="0"/>
          <w:sz w:val="24"/>
          <w:szCs w:val="24"/>
        </w:rPr>
        <w:t>元。</w:t>
      </w:r>
    </w:p>
    <w:p w:rsidR="00A00D02" w:rsidRPr="00D93BB0" w:rsidRDefault="00A00D02" w:rsidP="00AD13DE">
      <w:pPr>
        <w:widowControl/>
        <w:adjustRightInd w:val="0"/>
        <w:snapToGrid w:val="0"/>
        <w:ind w:firstLine="240"/>
        <w:rPr>
          <w:rFonts w:ascii="Times New Roman" w:hAnsi="Times New Roman" w:cs="Times New Roman"/>
          <w:kern w:val="0"/>
          <w:sz w:val="24"/>
          <w:szCs w:val="24"/>
        </w:rPr>
      </w:pPr>
      <w:r w:rsidRPr="00D93BB0">
        <w:rPr>
          <w:rFonts w:ascii="Times New Roman" w:hAnsiTheme="minorEastAsia" w:cs="Times New Roman"/>
          <w:kern w:val="0"/>
          <w:sz w:val="24"/>
          <w:szCs w:val="24"/>
        </w:rPr>
        <w:t>本办法解释权在</w:t>
      </w:r>
      <w:r w:rsidR="0008741B">
        <w:rPr>
          <w:rFonts w:ascii="Times New Roman" w:hAnsiTheme="minorEastAsia" w:cs="Times New Roman" w:hint="eastAsia"/>
          <w:kern w:val="0"/>
          <w:sz w:val="24"/>
          <w:szCs w:val="24"/>
        </w:rPr>
        <w:t>学校</w:t>
      </w:r>
      <w:r w:rsidRPr="00D93BB0">
        <w:rPr>
          <w:rFonts w:ascii="Times New Roman" w:hAnsiTheme="minorEastAsia" w:cs="Times New Roman"/>
          <w:kern w:val="0"/>
          <w:sz w:val="24"/>
          <w:szCs w:val="24"/>
        </w:rPr>
        <w:t>教务</w:t>
      </w:r>
      <w:r w:rsidR="007F1CE7">
        <w:rPr>
          <w:rFonts w:ascii="Times New Roman" w:hAnsiTheme="minorEastAsia" w:cs="Times New Roman" w:hint="eastAsia"/>
          <w:kern w:val="0"/>
          <w:sz w:val="24"/>
          <w:szCs w:val="24"/>
        </w:rPr>
        <w:t>处</w:t>
      </w:r>
      <w:r w:rsidRPr="00D93BB0">
        <w:rPr>
          <w:rFonts w:ascii="Times New Roman" w:hAnsiTheme="minorEastAsia" w:cs="Times New Roman"/>
          <w:kern w:val="0"/>
          <w:sz w:val="24"/>
          <w:szCs w:val="24"/>
        </w:rPr>
        <w:t>。</w:t>
      </w:r>
    </w:p>
    <w:p w:rsidR="000C2CEF" w:rsidRPr="00D93BB0" w:rsidRDefault="000C2CEF" w:rsidP="000C2CEF">
      <w:pPr>
        <w:widowControl/>
        <w:shd w:val="clear" w:color="auto" w:fill="FFFFFF"/>
        <w:adjustRightInd w:val="0"/>
        <w:snapToGrid w:val="0"/>
        <w:ind w:firstLineChars="0" w:firstLine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C2CEF" w:rsidRPr="00D93BB0" w:rsidRDefault="000C2CEF" w:rsidP="000C2CEF">
      <w:pPr>
        <w:widowControl/>
        <w:shd w:val="clear" w:color="auto" w:fill="FFFFFF"/>
        <w:adjustRightInd w:val="0"/>
        <w:snapToGrid w:val="0"/>
        <w:ind w:firstLineChars="0" w:firstLine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C65286" w:rsidRPr="00D93BB0" w:rsidRDefault="004D5191" w:rsidP="000C2CEF">
      <w:pPr>
        <w:widowControl/>
        <w:shd w:val="clear" w:color="auto" w:fill="FFFFFF"/>
        <w:adjustRightInd w:val="0"/>
        <w:snapToGrid w:val="0"/>
        <w:ind w:firstLineChars="0" w:firstLine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93BB0">
        <w:rPr>
          <w:rFonts w:ascii="Times New Roman" w:hAnsiTheme="minorEastAsia" w:cs="Times New Roman"/>
          <w:kern w:val="0"/>
          <w:sz w:val="24"/>
          <w:szCs w:val="24"/>
        </w:rPr>
        <w:t>附件：</w:t>
      </w:r>
    </w:p>
    <w:p w:rsidR="004D5191" w:rsidRPr="00D93BB0" w:rsidRDefault="004D5191" w:rsidP="00235914">
      <w:pPr>
        <w:pStyle w:val="a8"/>
        <w:widowControl/>
        <w:numPr>
          <w:ilvl w:val="0"/>
          <w:numId w:val="9"/>
        </w:numPr>
        <w:shd w:val="clear" w:color="auto" w:fill="FFFFFF"/>
        <w:adjustRightInd w:val="0"/>
        <w:snapToGrid w:val="0"/>
        <w:ind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93BB0">
        <w:rPr>
          <w:rFonts w:ascii="Times New Roman" w:hAnsiTheme="minorEastAsia" w:cs="Times New Roman"/>
          <w:kern w:val="0"/>
          <w:sz w:val="24"/>
          <w:szCs w:val="24"/>
        </w:rPr>
        <w:t>教学优秀</w:t>
      </w:r>
      <w:proofErr w:type="gramStart"/>
      <w:r w:rsidRPr="00D93BB0">
        <w:rPr>
          <w:rFonts w:ascii="Times New Roman" w:hAnsiTheme="minorEastAsia" w:cs="Times New Roman"/>
          <w:kern w:val="0"/>
          <w:sz w:val="24"/>
          <w:szCs w:val="24"/>
        </w:rPr>
        <w:t>奖申请</w:t>
      </w:r>
      <w:proofErr w:type="gramEnd"/>
      <w:r w:rsidRPr="00D93BB0">
        <w:rPr>
          <w:rFonts w:ascii="Times New Roman" w:hAnsiTheme="minorEastAsia" w:cs="Times New Roman"/>
          <w:kern w:val="0"/>
          <w:sz w:val="24"/>
          <w:szCs w:val="24"/>
        </w:rPr>
        <w:t>及评审表</w:t>
      </w:r>
    </w:p>
    <w:p w:rsidR="00235914" w:rsidRPr="00D93BB0" w:rsidRDefault="007823B4" w:rsidP="00235914">
      <w:pPr>
        <w:pStyle w:val="a8"/>
        <w:widowControl/>
        <w:numPr>
          <w:ilvl w:val="0"/>
          <w:numId w:val="9"/>
        </w:numPr>
        <w:shd w:val="clear" w:color="auto" w:fill="FFFFFF"/>
        <w:adjustRightInd w:val="0"/>
        <w:snapToGrid w:val="0"/>
        <w:ind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80A93">
        <w:rPr>
          <w:rFonts w:ascii="Times New Roman" w:eastAsia="宋体" w:hAnsi="宋体" w:cs="Times New Roman" w:hint="eastAsia"/>
          <w:kern w:val="0"/>
          <w:sz w:val="24"/>
          <w:szCs w:val="24"/>
        </w:rPr>
        <w:t>“世承”</w:t>
      </w:r>
      <w:r w:rsidRPr="00880A93">
        <w:rPr>
          <w:rFonts w:ascii="Times New Roman" w:eastAsia="宋体" w:hAnsi="宋体" w:cs="Times New Roman"/>
          <w:kern w:val="0"/>
          <w:sz w:val="24"/>
          <w:szCs w:val="24"/>
        </w:rPr>
        <w:t>教学</w:t>
      </w:r>
      <w:r w:rsidRPr="00880A93">
        <w:rPr>
          <w:rFonts w:ascii="Times New Roman" w:eastAsia="宋体" w:hAnsi="宋体" w:cs="Times New Roman" w:hint="eastAsia"/>
          <w:kern w:val="0"/>
          <w:sz w:val="24"/>
          <w:szCs w:val="24"/>
        </w:rPr>
        <w:t>突出贡献奖</w:t>
      </w:r>
      <w:r w:rsidR="00235914" w:rsidRPr="00D93BB0">
        <w:rPr>
          <w:rFonts w:ascii="Times New Roman" w:hAnsiTheme="minorEastAsia" w:cs="Times New Roman"/>
          <w:kern w:val="0"/>
          <w:sz w:val="24"/>
          <w:szCs w:val="24"/>
        </w:rPr>
        <w:t>申报及评审表</w:t>
      </w:r>
    </w:p>
    <w:p w:rsidR="00C65286" w:rsidRPr="00D93BB0" w:rsidRDefault="00235914" w:rsidP="000C2CEF">
      <w:pPr>
        <w:widowControl/>
        <w:shd w:val="clear" w:color="auto" w:fill="FFFFFF"/>
        <w:adjustRightInd w:val="0"/>
        <w:snapToGrid w:val="0"/>
        <w:ind w:firstLineChars="0" w:firstLine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93BB0">
        <w:rPr>
          <w:rFonts w:ascii="Times New Roman" w:hAnsi="Times New Roman" w:cs="Times New Roman"/>
          <w:kern w:val="0"/>
          <w:sz w:val="24"/>
          <w:szCs w:val="24"/>
        </w:rPr>
        <w:t>3</w:t>
      </w:r>
      <w:r w:rsidR="00E9086E">
        <w:rPr>
          <w:rFonts w:ascii="Times New Roman" w:hAnsi="Times New Roman" w:cs="Times New Roman" w:hint="eastAsia"/>
          <w:kern w:val="0"/>
          <w:sz w:val="24"/>
          <w:szCs w:val="24"/>
        </w:rPr>
        <w:t>．</w:t>
      </w:r>
      <w:r w:rsidR="004D5191" w:rsidRPr="00D93BB0">
        <w:rPr>
          <w:rFonts w:ascii="Times New Roman" w:hAnsiTheme="minorEastAsia" w:cs="Times New Roman"/>
          <w:kern w:val="0"/>
          <w:sz w:val="24"/>
          <w:szCs w:val="24"/>
        </w:rPr>
        <w:t>教学优秀奖学院推荐排序表</w:t>
      </w:r>
    </w:p>
    <w:p w:rsidR="00C65286" w:rsidRPr="00E9086E" w:rsidRDefault="00C65286" w:rsidP="00B56A9C">
      <w:pPr>
        <w:widowControl/>
        <w:spacing w:line="400" w:lineRule="atLeast"/>
        <w:ind w:left="105" w:firstLineChars="0" w:hanging="10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4D5191" w:rsidRPr="00D93BB0" w:rsidRDefault="005B17B0" w:rsidP="00B67A8E">
      <w:pPr>
        <w:widowControl/>
        <w:spacing w:line="400" w:lineRule="atLeast"/>
        <w:ind w:leftChars="50" w:left="105" w:firstLineChars="3000" w:firstLine="720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93BB0">
        <w:rPr>
          <w:rFonts w:ascii="Times New Roman" w:eastAsia="宋体" w:hAnsi="Arial" w:cs="Times New Roman"/>
          <w:kern w:val="0"/>
          <w:sz w:val="24"/>
          <w:szCs w:val="24"/>
        </w:rPr>
        <w:t>教务处</w:t>
      </w:r>
    </w:p>
    <w:p w:rsidR="004D5191" w:rsidRPr="00D93BB0" w:rsidRDefault="005B17B0" w:rsidP="00BD4897">
      <w:pPr>
        <w:widowControl/>
        <w:spacing w:line="400" w:lineRule="atLeast"/>
        <w:ind w:left="105" w:firstLineChars="0" w:hanging="105"/>
        <w:jc w:val="righ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93BB0">
        <w:rPr>
          <w:rFonts w:ascii="Times New Roman" w:eastAsia="宋体" w:hAnsi="Times New Roman" w:cs="Times New Roman"/>
          <w:kern w:val="0"/>
          <w:sz w:val="24"/>
          <w:szCs w:val="24"/>
        </w:rPr>
        <w:t>201</w:t>
      </w:r>
      <w:r w:rsidR="007F1CE7">
        <w:rPr>
          <w:rFonts w:ascii="Times New Roman" w:eastAsia="宋体" w:hAnsi="Times New Roman" w:cs="Times New Roman" w:hint="eastAsia"/>
          <w:kern w:val="0"/>
          <w:sz w:val="24"/>
          <w:szCs w:val="24"/>
        </w:rPr>
        <w:t>8</w:t>
      </w:r>
      <w:r w:rsidRPr="00D93BB0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="00D6419D">
        <w:rPr>
          <w:rFonts w:ascii="Times New Roman" w:eastAsia="宋体" w:hAnsi="Times New Roman" w:cs="Times New Roman" w:hint="eastAsia"/>
          <w:kern w:val="0"/>
          <w:sz w:val="24"/>
          <w:szCs w:val="24"/>
        </w:rPr>
        <w:t>5</w:t>
      </w:r>
      <w:r w:rsidRPr="00D93BB0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</w:p>
    <w:sectPr w:rsidR="004D5191" w:rsidRPr="00D93BB0" w:rsidSect="001D3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E80" w:rsidRDefault="00E71E80" w:rsidP="00A00D02">
      <w:pPr>
        <w:spacing w:line="240" w:lineRule="auto"/>
        <w:ind w:left="105" w:firstLine="210"/>
      </w:pPr>
      <w:r>
        <w:separator/>
      </w:r>
    </w:p>
  </w:endnote>
  <w:endnote w:type="continuationSeparator" w:id="0">
    <w:p w:rsidR="00E71E80" w:rsidRDefault="00E71E80" w:rsidP="00A00D02">
      <w:pPr>
        <w:spacing w:line="240" w:lineRule="auto"/>
        <w:ind w:left="105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F4D" w:rsidRDefault="00984F4D" w:rsidP="00A00D02">
    <w:pPr>
      <w:pStyle w:val="a7"/>
      <w:ind w:left="90" w:firstLine="1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F4D" w:rsidRDefault="00984F4D" w:rsidP="00BD4897">
    <w:pPr>
      <w:pStyle w:val="a7"/>
      <w:ind w:leftChars="43" w:left="90" w:firstLine="1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F4D" w:rsidRDefault="00984F4D" w:rsidP="00A00D02">
    <w:pPr>
      <w:pStyle w:val="a7"/>
      <w:ind w:left="90" w:firstLine="1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E80" w:rsidRDefault="00E71E80" w:rsidP="00A00D02">
      <w:pPr>
        <w:spacing w:line="240" w:lineRule="auto"/>
        <w:ind w:left="105" w:firstLine="210"/>
      </w:pPr>
      <w:r>
        <w:separator/>
      </w:r>
    </w:p>
  </w:footnote>
  <w:footnote w:type="continuationSeparator" w:id="0">
    <w:p w:rsidR="00E71E80" w:rsidRDefault="00E71E80" w:rsidP="00A00D02">
      <w:pPr>
        <w:spacing w:line="240" w:lineRule="auto"/>
        <w:ind w:left="105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F4D" w:rsidRDefault="00984F4D" w:rsidP="00A00D02">
    <w:pPr>
      <w:pStyle w:val="a6"/>
      <w:ind w:left="90" w:firstLine="1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F4D" w:rsidRDefault="00984F4D" w:rsidP="00BD4897">
    <w:pPr>
      <w:pStyle w:val="a6"/>
      <w:ind w:leftChars="43" w:left="90" w:firstLine="1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F4D" w:rsidRDefault="00984F4D" w:rsidP="00A00D02">
    <w:pPr>
      <w:pStyle w:val="a6"/>
      <w:ind w:left="90" w:firstLine="1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E22"/>
    <w:multiLevelType w:val="hybridMultilevel"/>
    <w:tmpl w:val="356601E6"/>
    <w:lvl w:ilvl="0" w:tplc="0D08520E">
      <w:start w:val="1"/>
      <w:numFmt w:val="japaneseCounting"/>
      <w:lvlText w:val="（%1）"/>
      <w:lvlJc w:val="left"/>
      <w:pPr>
        <w:ind w:left="870" w:hanging="76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 w15:restartNumberingAfterBreak="0">
    <w:nsid w:val="11495FEF"/>
    <w:multiLevelType w:val="hybridMultilevel"/>
    <w:tmpl w:val="5002AD0C"/>
    <w:lvl w:ilvl="0" w:tplc="2D3E13DC">
      <w:start w:val="1"/>
      <w:numFmt w:val="decimal"/>
      <w:lvlText w:val="%1．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0A29CC"/>
    <w:multiLevelType w:val="hybridMultilevel"/>
    <w:tmpl w:val="B5062C1E"/>
    <w:lvl w:ilvl="0" w:tplc="EF8EAA66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2D4269E"/>
    <w:multiLevelType w:val="hybridMultilevel"/>
    <w:tmpl w:val="8E3C2014"/>
    <w:lvl w:ilvl="0" w:tplc="BF5EF96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EE7C70"/>
    <w:multiLevelType w:val="hybridMultilevel"/>
    <w:tmpl w:val="3FA28D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6E507CB"/>
    <w:multiLevelType w:val="hybridMultilevel"/>
    <w:tmpl w:val="C2781EF0"/>
    <w:lvl w:ilvl="0" w:tplc="B43ABC42">
      <w:start w:val="1"/>
      <w:numFmt w:val="japaneseCounting"/>
      <w:lvlText w:val="（%1）"/>
      <w:lvlJc w:val="left"/>
      <w:pPr>
        <w:ind w:left="1040" w:hanging="756"/>
      </w:pPr>
      <w:rPr>
        <w:rFonts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 w15:restartNumberingAfterBreak="0">
    <w:nsid w:val="671C7357"/>
    <w:multiLevelType w:val="hybridMultilevel"/>
    <w:tmpl w:val="4E882494"/>
    <w:lvl w:ilvl="0" w:tplc="BF5EF96A">
      <w:start w:val="1"/>
      <w:numFmt w:val="decimalEnclosedParen"/>
      <w:lvlText w:val="%1"/>
      <w:lvlJc w:val="left"/>
      <w:pPr>
        <w:ind w:left="77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7" w15:restartNumberingAfterBreak="0">
    <w:nsid w:val="6C705616"/>
    <w:multiLevelType w:val="hybridMultilevel"/>
    <w:tmpl w:val="B904588C"/>
    <w:lvl w:ilvl="0" w:tplc="C81431A8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EDD6180"/>
    <w:multiLevelType w:val="hybridMultilevel"/>
    <w:tmpl w:val="64D2521A"/>
    <w:lvl w:ilvl="0" w:tplc="C81431A8">
      <w:start w:val="1"/>
      <w:numFmt w:val="decimal"/>
      <w:lvlText w:val="（%1）"/>
      <w:lvlJc w:val="left"/>
      <w:pPr>
        <w:ind w:left="157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7344440F"/>
    <w:multiLevelType w:val="hybridMultilevel"/>
    <w:tmpl w:val="D96C7DDE"/>
    <w:lvl w:ilvl="0" w:tplc="E47AE2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7CD25C38"/>
    <w:multiLevelType w:val="hybridMultilevel"/>
    <w:tmpl w:val="3836BB8C"/>
    <w:lvl w:ilvl="0" w:tplc="04090001">
      <w:start w:val="1"/>
      <w:numFmt w:val="bullet"/>
      <w:lvlText w:val=""/>
      <w:lvlJc w:val="left"/>
      <w:pPr>
        <w:ind w:left="1575" w:hanging="735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9C"/>
    <w:rsid w:val="00006B1D"/>
    <w:rsid w:val="00027C64"/>
    <w:rsid w:val="000634CB"/>
    <w:rsid w:val="0008741B"/>
    <w:rsid w:val="000A4991"/>
    <w:rsid w:val="000C2CEF"/>
    <w:rsid w:val="000D62DE"/>
    <w:rsid w:val="000E1BF1"/>
    <w:rsid w:val="00162482"/>
    <w:rsid w:val="0018689C"/>
    <w:rsid w:val="001A2601"/>
    <w:rsid w:val="001B39D9"/>
    <w:rsid w:val="001D397D"/>
    <w:rsid w:val="001F4B5F"/>
    <w:rsid w:val="00215115"/>
    <w:rsid w:val="002257D9"/>
    <w:rsid w:val="002351E1"/>
    <w:rsid w:val="00235914"/>
    <w:rsid w:val="00247FA2"/>
    <w:rsid w:val="0025608B"/>
    <w:rsid w:val="002B265E"/>
    <w:rsid w:val="00303E4A"/>
    <w:rsid w:val="00320960"/>
    <w:rsid w:val="00357AAB"/>
    <w:rsid w:val="00362CEC"/>
    <w:rsid w:val="00367002"/>
    <w:rsid w:val="00370B8B"/>
    <w:rsid w:val="003E16A7"/>
    <w:rsid w:val="00416F81"/>
    <w:rsid w:val="00416FF5"/>
    <w:rsid w:val="0044443B"/>
    <w:rsid w:val="004652DC"/>
    <w:rsid w:val="004972C2"/>
    <w:rsid w:val="00497FC1"/>
    <w:rsid w:val="004C0FA6"/>
    <w:rsid w:val="004D5191"/>
    <w:rsid w:val="0052696D"/>
    <w:rsid w:val="0054755D"/>
    <w:rsid w:val="005603FA"/>
    <w:rsid w:val="0057341B"/>
    <w:rsid w:val="005A2373"/>
    <w:rsid w:val="005B17B0"/>
    <w:rsid w:val="005E0A5B"/>
    <w:rsid w:val="0061676A"/>
    <w:rsid w:val="00635C8A"/>
    <w:rsid w:val="006916FD"/>
    <w:rsid w:val="006C7B2F"/>
    <w:rsid w:val="006D454F"/>
    <w:rsid w:val="006F6093"/>
    <w:rsid w:val="006F65C7"/>
    <w:rsid w:val="007210EE"/>
    <w:rsid w:val="00722E6C"/>
    <w:rsid w:val="00723600"/>
    <w:rsid w:val="00760AE2"/>
    <w:rsid w:val="00776F24"/>
    <w:rsid w:val="007823B4"/>
    <w:rsid w:val="007928CF"/>
    <w:rsid w:val="00793695"/>
    <w:rsid w:val="007E090C"/>
    <w:rsid w:val="007F1CE7"/>
    <w:rsid w:val="00820953"/>
    <w:rsid w:val="00852914"/>
    <w:rsid w:val="008705C1"/>
    <w:rsid w:val="00877B2C"/>
    <w:rsid w:val="00880A93"/>
    <w:rsid w:val="008859BB"/>
    <w:rsid w:val="008C6313"/>
    <w:rsid w:val="008D0C9D"/>
    <w:rsid w:val="008E41F9"/>
    <w:rsid w:val="00924955"/>
    <w:rsid w:val="00984F4D"/>
    <w:rsid w:val="00A00D02"/>
    <w:rsid w:val="00A26BE2"/>
    <w:rsid w:val="00A305EC"/>
    <w:rsid w:val="00A55BE2"/>
    <w:rsid w:val="00A724A3"/>
    <w:rsid w:val="00A9316E"/>
    <w:rsid w:val="00A97F76"/>
    <w:rsid w:val="00AA4754"/>
    <w:rsid w:val="00AD13DE"/>
    <w:rsid w:val="00AE5D2B"/>
    <w:rsid w:val="00B06064"/>
    <w:rsid w:val="00B13666"/>
    <w:rsid w:val="00B50F9F"/>
    <w:rsid w:val="00B56A9C"/>
    <w:rsid w:val="00B67A8E"/>
    <w:rsid w:val="00BD40B3"/>
    <w:rsid w:val="00BD4897"/>
    <w:rsid w:val="00BE2616"/>
    <w:rsid w:val="00C1343B"/>
    <w:rsid w:val="00C21408"/>
    <w:rsid w:val="00C65286"/>
    <w:rsid w:val="00C76B35"/>
    <w:rsid w:val="00CA7761"/>
    <w:rsid w:val="00CC6BF2"/>
    <w:rsid w:val="00CF20B1"/>
    <w:rsid w:val="00CF7012"/>
    <w:rsid w:val="00D14D08"/>
    <w:rsid w:val="00D3275F"/>
    <w:rsid w:val="00D36B7E"/>
    <w:rsid w:val="00D44907"/>
    <w:rsid w:val="00D6419D"/>
    <w:rsid w:val="00D93BB0"/>
    <w:rsid w:val="00DD068B"/>
    <w:rsid w:val="00DD28D8"/>
    <w:rsid w:val="00DE5B06"/>
    <w:rsid w:val="00DE7F67"/>
    <w:rsid w:val="00E0330D"/>
    <w:rsid w:val="00E168DC"/>
    <w:rsid w:val="00E2690A"/>
    <w:rsid w:val="00E3025E"/>
    <w:rsid w:val="00E37AB9"/>
    <w:rsid w:val="00E639C0"/>
    <w:rsid w:val="00E71E80"/>
    <w:rsid w:val="00E9086E"/>
    <w:rsid w:val="00E919CD"/>
    <w:rsid w:val="00EB2B62"/>
    <w:rsid w:val="00EC4CB2"/>
    <w:rsid w:val="00F00B75"/>
    <w:rsid w:val="00F604F0"/>
    <w:rsid w:val="00F633D5"/>
    <w:rsid w:val="00FC5BAD"/>
    <w:rsid w:val="00FD682A"/>
    <w:rsid w:val="00FE1534"/>
    <w:rsid w:val="00FE7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66F6CFE-0E0E-47B3-B868-0FC42BA5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6A9C"/>
    <w:rPr>
      <w:b/>
      <w:bCs/>
    </w:rPr>
  </w:style>
  <w:style w:type="paragraph" w:styleId="a4">
    <w:name w:val="footnote text"/>
    <w:basedOn w:val="a"/>
    <w:link w:val="Char"/>
    <w:uiPriority w:val="99"/>
    <w:qFormat/>
    <w:rsid w:val="002B265E"/>
    <w:pPr>
      <w:snapToGrid w:val="0"/>
      <w:spacing w:line="240" w:lineRule="auto"/>
      <w:ind w:firstLineChars="0" w:firstLine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脚注文本 Char"/>
    <w:basedOn w:val="a0"/>
    <w:link w:val="a4"/>
    <w:uiPriority w:val="99"/>
    <w:qFormat/>
    <w:rsid w:val="002B265E"/>
    <w:rPr>
      <w:rFonts w:ascii="Times New Roman" w:eastAsia="宋体" w:hAnsi="Times New Roman" w:cs="Times New Roman"/>
      <w:sz w:val="18"/>
      <w:szCs w:val="18"/>
    </w:rPr>
  </w:style>
  <w:style w:type="character" w:styleId="a5">
    <w:name w:val="footnote reference"/>
    <w:uiPriority w:val="99"/>
    <w:qFormat/>
    <w:rsid w:val="002B265E"/>
    <w:rPr>
      <w:rFonts w:cs="Times New Roman"/>
      <w:vertAlign w:val="superscript"/>
    </w:rPr>
  </w:style>
  <w:style w:type="paragraph" w:styleId="a6">
    <w:name w:val="header"/>
    <w:basedOn w:val="a"/>
    <w:link w:val="Char0"/>
    <w:uiPriority w:val="99"/>
    <w:semiHidden/>
    <w:unhideWhenUsed/>
    <w:rsid w:val="00984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84F4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84F4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84F4D"/>
    <w:rPr>
      <w:sz w:val="18"/>
      <w:szCs w:val="18"/>
    </w:rPr>
  </w:style>
  <w:style w:type="paragraph" w:styleId="a8">
    <w:name w:val="List Paragraph"/>
    <w:basedOn w:val="a"/>
    <w:uiPriority w:val="34"/>
    <w:qFormat/>
    <w:rsid w:val="00370B8B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61676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61676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61676A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1676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61676A"/>
    <w:rPr>
      <w:b/>
      <w:bCs/>
    </w:rPr>
  </w:style>
  <w:style w:type="paragraph" w:styleId="ac">
    <w:name w:val="Revision"/>
    <w:hidden/>
    <w:uiPriority w:val="99"/>
    <w:semiHidden/>
    <w:rsid w:val="0061676A"/>
    <w:pPr>
      <w:spacing w:line="240" w:lineRule="auto"/>
      <w:ind w:firstLineChars="0" w:firstLine="0"/>
    </w:pPr>
  </w:style>
  <w:style w:type="paragraph" w:styleId="ad">
    <w:name w:val="Balloon Text"/>
    <w:basedOn w:val="a"/>
    <w:link w:val="Char4"/>
    <w:uiPriority w:val="99"/>
    <w:semiHidden/>
    <w:unhideWhenUsed/>
    <w:rsid w:val="0061676A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6167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6B20C-C91E-4473-A3A1-EB534C38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4</cp:revision>
  <dcterms:created xsi:type="dcterms:W3CDTF">2018-05-29T03:05:00Z</dcterms:created>
  <dcterms:modified xsi:type="dcterms:W3CDTF">2018-09-10T08:42:00Z</dcterms:modified>
</cp:coreProperties>
</file>